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59" w:rsidRPr="00D3703F" w:rsidRDefault="00C44359" w:rsidP="00C44359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C44359">
      <w:r>
        <w:t>Když jsme to malovali, tak jsme chtěli , abychom mu udělali radost.</w:t>
      </w:r>
      <w:r>
        <w:tab/>
        <w:t>L.S.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2C"/>
    <w:rsid w:val="00B60BBC"/>
    <w:rsid w:val="00C26E2C"/>
    <w:rsid w:val="00C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Company>ZS Budisov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2020-01-30T10:28:00Z</dcterms:created>
  <dcterms:modified xsi:type="dcterms:W3CDTF">2020-01-30T10:29:00Z</dcterms:modified>
</cp:coreProperties>
</file>