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2B" w:rsidRDefault="001540EA">
      <w:r>
        <w:t>Každý je pro někoho andělem…</w:t>
      </w:r>
    </w:p>
    <w:p w:rsidR="001540EA" w:rsidRDefault="001540EA">
      <w:r>
        <w:t>Ve třídě jsme vyráběli andělíčky z papíru, které jsme darovali starouškům v pečovatelském domě na Vyšehradě v Českém Krumlově, kam jsme si poslední den před vánočními prázdninami udělali procházku. Fotky nemáme – starouškové se nechtěli fotit, my jsme jejich přání respektovali. Odměnou nám bylo jejich překvapení a dojetí. Děti zpětně komentovaly předávání slovy: „Aby babičkám nebylo smutno, nebolely je nožičky a měly radost…“</w:t>
      </w:r>
    </w:p>
    <w:sectPr w:rsidR="001540EA" w:rsidSect="0058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0EA"/>
    <w:rsid w:val="001540EA"/>
    <w:rsid w:val="00581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393</Characters>
  <Application>Microsoft Office Word</Application>
  <DocSecurity>0</DocSecurity>
  <Lines>3</Lines>
  <Paragraphs>1</Paragraphs>
  <ScaleCrop>false</ScaleCrop>
  <Company>HP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2020-01-30T12:36:00Z</dcterms:created>
  <dcterms:modified xsi:type="dcterms:W3CDTF">2020-01-30T12:43:00Z</dcterms:modified>
</cp:coreProperties>
</file>