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B669F" w14:textId="48B00044" w:rsidR="008F5E2B" w:rsidRPr="00AF7C49" w:rsidRDefault="008F5E2B" w:rsidP="00C87E1D">
      <w:pPr>
        <w:ind w:firstLine="708"/>
        <w:rPr>
          <w:sz w:val="27"/>
          <w:szCs w:val="27"/>
        </w:rPr>
      </w:pPr>
      <w:r w:rsidRPr="00AF7C49">
        <w:rPr>
          <w:sz w:val="27"/>
          <w:szCs w:val="27"/>
        </w:rPr>
        <w:t>Bylo, nebylo…</w:t>
      </w:r>
      <w:r w:rsidR="007746FA" w:rsidRPr="00AF7C49">
        <w:rPr>
          <w:sz w:val="27"/>
          <w:szCs w:val="27"/>
        </w:rPr>
        <w:t>Všichni tento příběh znáte.</w:t>
      </w:r>
      <w:r w:rsidRPr="00AF7C49">
        <w:rPr>
          <w:sz w:val="27"/>
          <w:szCs w:val="27"/>
        </w:rPr>
        <w:t xml:space="preserve"> V jednom městečku žila se zlou macechou a nevlastní sestrou Holenou Maruška.</w:t>
      </w:r>
      <w:r w:rsidR="00EB0C47" w:rsidRPr="00AF7C49">
        <w:rPr>
          <w:sz w:val="27"/>
          <w:szCs w:val="27"/>
        </w:rPr>
        <w:t xml:space="preserve"> Hodná a skromná dívenka, která musela plnit jejich nelehké</w:t>
      </w:r>
      <w:r w:rsidR="00AF7C49" w:rsidRPr="00AF7C49">
        <w:rPr>
          <w:sz w:val="27"/>
          <w:szCs w:val="27"/>
        </w:rPr>
        <w:t xml:space="preserve"> </w:t>
      </w:r>
      <w:r w:rsidR="00EB0C47" w:rsidRPr="00AF7C49">
        <w:rPr>
          <w:sz w:val="27"/>
          <w:szCs w:val="27"/>
        </w:rPr>
        <w:t xml:space="preserve">úkoly. A překonat mnoho překážek, aby ji nevyhnali z domu. </w:t>
      </w:r>
      <w:r w:rsidRPr="00AF7C49">
        <w:rPr>
          <w:sz w:val="27"/>
          <w:szCs w:val="27"/>
        </w:rPr>
        <w:t xml:space="preserve"> </w:t>
      </w:r>
      <w:r w:rsidR="00EB0C47" w:rsidRPr="00AF7C49">
        <w:rPr>
          <w:sz w:val="27"/>
          <w:szCs w:val="27"/>
        </w:rPr>
        <w:t>Díky své dobrotě a pevné víře se jí vždy podařilo nelehké úkoly splnit. Měla na pomoc 12 měsíčků, kterým srdce zaplanulo, když Maruščin příběh poznali. Maruška svou dobrotou a láskou nad zlem zvítězila a mnoha lidem srdce obměkčila.</w:t>
      </w:r>
    </w:p>
    <w:p w14:paraId="6BA2E960" w14:textId="2306FD6F" w:rsidR="007746FA" w:rsidRPr="00AF7C49" w:rsidRDefault="007746FA" w:rsidP="00C87E1D">
      <w:pPr>
        <w:ind w:firstLine="708"/>
        <w:rPr>
          <w:sz w:val="27"/>
          <w:szCs w:val="27"/>
        </w:rPr>
      </w:pPr>
      <w:r w:rsidRPr="00AF7C49">
        <w:rPr>
          <w:sz w:val="27"/>
          <w:szCs w:val="27"/>
        </w:rPr>
        <w:t>Kéž by nebylo, ale je… Tento příběh je o Adélce, hodné a skromné dívence, která začala navštěvovat naši mateřskou školu před sedmi lety. Adélka má dva, skoro už dospělé bratry. A oproti Maruš</w:t>
      </w:r>
      <w:r w:rsidR="00F01103" w:rsidRPr="00AF7C49">
        <w:rPr>
          <w:sz w:val="27"/>
          <w:szCs w:val="27"/>
        </w:rPr>
        <w:t>ce</w:t>
      </w:r>
      <w:r w:rsidRPr="00AF7C49">
        <w:rPr>
          <w:sz w:val="27"/>
          <w:szCs w:val="27"/>
        </w:rPr>
        <w:t xml:space="preserve"> má milující maminku, se kterou ráda chodívá do zahrady, starat se o pejsky z chovné stanice.</w:t>
      </w:r>
    </w:p>
    <w:p w14:paraId="66C07F60" w14:textId="2201BD8D" w:rsidR="00F01103" w:rsidRPr="00AF7C49" w:rsidRDefault="00F01103" w:rsidP="00C87E1D">
      <w:pPr>
        <w:ind w:firstLine="708"/>
        <w:rPr>
          <w:sz w:val="27"/>
          <w:szCs w:val="27"/>
        </w:rPr>
      </w:pPr>
      <w:r w:rsidRPr="00AF7C49">
        <w:rPr>
          <w:sz w:val="27"/>
          <w:szCs w:val="27"/>
        </w:rPr>
        <w:t>I naše srdce velmi změklo, když jsme se dozvěděli, s jakým trápením a nelehkými úkoly se bude muset Adélka poprat. Onemocněla totiž vážným druhem akutní leukémie. Ze dne na den mus</w:t>
      </w:r>
      <w:r w:rsidR="00911CE6">
        <w:rPr>
          <w:sz w:val="27"/>
          <w:szCs w:val="27"/>
        </w:rPr>
        <w:t>ela rychle do nemocnice a od měsíce září 2020</w:t>
      </w:r>
      <w:r w:rsidRPr="00AF7C49">
        <w:rPr>
          <w:sz w:val="27"/>
          <w:szCs w:val="27"/>
        </w:rPr>
        <w:t xml:space="preserve"> prodělává dlouhou a náročnou léčbu. Naštěstí i v našem příběhu má Adélka svých „12 měsíčků“ a to v podobě zdravotních sestřiček a lékařů, kterým srdce obměkčila a kteří jí ze všech sil pomáhají. Věříme, že tak jako v pohádce láska a pevná víra zvítězí. </w:t>
      </w:r>
    </w:p>
    <w:p w14:paraId="27AB20FC" w14:textId="78F334D4" w:rsidR="00102D4A" w:rsidRPr="00AF7C49" w:rsidRDefault="00102D4A">
      <w:pPr>
        <w:rPr>
          <w:sz w:val="27"/>
          <w:szCs w:val="27"/>
        </w:rPr>
      </w:pPr>
      <w:r w:rsidRPr="00AF7C49">
        <w:rPr>
          <w:sz w:val="27"/>
          <w:szCs w:val="27"/>
        </w:rPr>
        <w:t>O Adélce</w:t>
      </w:r>
      <w:r w:rsidR="00AF7C49" w:rsidRPr="00AF7C49">
        <w:rPr>
          <w:sz w:val="27"/>
          <w:szCs w:val="27"/>
        </w:rPr>
        <w:t xml:space="preserve"> se</w:t>
      </w:r>
      <w:r w:rsidRPr="00AF7C49">
        <w:rPr>
          <w:sz w:val="27"/>
          <w:szCs w:val="27"/>
        </w:rPr>
        <w:t xml:space="preserve"> brzy dozvědělo i široké okolí a my touto cestou chceme poděkovat všem rodičům a přátelům, kteří se zapojili do finanční sbírky „pro Adélku“.</w:t>
      </w:r>
    </w:p>
    <w:p w14:paraId="4281EDE2" w14:textId="1E8DBA6B" w:rsidR="00102D4A" w:rsidRPr="00AF7C49" w:rsidRDefault="00102D4A">
      <w:pPr>
        <w:rPr>
          <w:sz w:val="27"/>
          <w:szCs w:val="27"/>
        </w:rPr>
      </w:pPr>
      <w:r w:rsidRPr="00AF7C49">
        <w:rPr>
          <w:sz w:val="27"/>
          <w:szCs w:val="27"/>
        </w:rPr>
        <w:t>Z toho</w:t>
      </w:r>
      <w:r w:rsidR="00AF7C49" w:rsidRPr="00AF7C49">
        <w:rPr>
          <w:sz w:val="27"/>
          <w:szCs w:val="27"/>
        </w:rPr>
        <w:t>to</w:t>
      </w:r>
      <w:r w:rsidRPr="00AF7C49">
        <w:rPr>
          <w:sz w:val="27"/>
          <w:szCs w:val="27"/>
        </w:rPr>
        <w:t xml:space="preserve"> důvod</w:t>
      </w:r>
      <w:r w:rsidR="00AF7C49" w:rsidRPr="00AF7C49">
        <w:rPr>
          <w:sz w:val="27"/>
          <w:szCs w:val="27"/>
        </w:rPr>
        <w:t>u</w:t>
      </w:r>
      <w:r w:rsidRPr="00AF7C49">
        <w:rPr>
          <w:sz w:val="27"/>
          <w:szCs w:val="27"/>
        </w:rPr>
        <w:t xml:space="preserve"> jsme se rozhodli znovu, i v této náročné době zapojit do projektu</w:t>
      </w:r>
    </w:p>
    <w:p w14:paraId="10C67711" w14:textId="73E2E3A3" w:rsidR="00102D4A" w:rsidRPr="00911CE6" w:rsidRDefault="00102D4A" w:rsidP="00C87E1D">
      <w:pPr>
        <w:jc w:val="center"/>
        <w:rPr>
          <w:color w:val="FF0000"/>
          <w:sz w:val="27"/>
          <w:szCs w:val="27"/>
          <w:u w:val="single"/>
        </w:rPr>
      </w:pPr>
      <w:r w:rsidRPr="00911CE6">
        <w:rPr>
          <w:color w:val="FF0000"/>
          <w:sz w:val="27"/>
          <w:szCs w:val="27"/>
          <w:u w:val="single"/>
        </w:rPr>
        <w:t>„Srdce s láskou darované“</w:t>
      </w:r>
    </w:p>
    <w:p w14:paraId="34F7D2B1" w14:textId="1EB6708A" w:rsidR="00102D4A" w:rsidRDefault="00102D4A">
      <w:pPr>
        <w:rPr>
          <w:sz w:val="27"/>
          <w:szCs w:val="27"/>
        </w:rPr>
      </w:pPr>
      <w:r w:rsidRPr="00AF7C49">
        <w:rPr>
          <w:sz w:val="27"/>
          <w:szCs w:val="27"/>
        </w:rPr>
        <w:t>My srdce z ledu nemáme, s láskou pohádku o Marušce zahrajeme a srdce z lásky Adélce darujeme. Ať dobro nad zlem zvítězí a naše Adélka se brzy uzdraví. Má totiž kolem sebe milující rodinu a přátelé, kteří na ni myslí.</w:t>
      </w:r>
    </w:p>
    <w:p w14:paraId="0FA3619B" w14:textId="511D10A2" w:rsidR="00911CE6" w:rsidRPr="00911CE6" w:rsidRDefault="00911CE6">
      <w:pPr>
        <w:rPr>
          <w:b/>
          <w:color w:val="FF0000"/>
          <w:sz w:val="27"/>
          <w:szCs w:val="27"/>
          <w:u w:val="single"/>
        </w:rPr>
      </w:pPr>
      <w:r w:rsidRPr="00911CE6">
        <w:rPr>
          <w:b/>
          <w:color w:val="FF0000"/>
          <w:sz w:val="27"/>
          <w:szCs w:val="27"/>
          <w:u w:val="single"/>
        </w:rPr>
        <w:t>Vzdělávací aktivity, které proběhly v rámci projektu:</w:t>
      </w:r>
    </w:p>
    <w:p w14:paraId="11D70C5C" w14:textId="77777777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textAlignment w:val="baseline"/>
        <w:rPr>
          <w:rFonts w:asciiTheme="minorHAnsi" w:eastAsiaTheme="minorHAnsi" w:hAnsiTheme="minorHAnsi" w:cstheme="minorBidi"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Cíl: Děti slovně vyjádřily svoji myšlenku, prožitek, pocit, názor.</w:t>
      </w:r>
    </w:p>
    <w:p w14:paraId="1A557377" w14:textId="068C5DA7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textAlignment w:val="baseline"/>
        <w:rPr>
          <w:rFonts w:asciiTheme="minorHAnsi" w:eastAsiaTheme="minorHAnsi" w:hAnsiTheme="minorHAnsi" w:cstheme="minorBidi"/>
          <w:sz w:val="27"/>
          <w:szCs w:val="27"/>
          <w:lang w:eastAsia="en-US"/>
        </w:rPr>
      </w:pPr>
      <w:bookmarkStart w:id="0" w:name="_GoBack"/>
      <w:r w:rsidRPr="00061A6F">
        <w:rPr>
          <w:rFonts w:asciiTheme="minorHAnsi" w:eastAsiaTheme="minorHAnsi" w:hAnsiTheme="minorHAnsi" w:cstheme="minorBidi"/>
          <w:b/>
          <w:color w:val="FF0000"/>
          <w:sz w:val="27"/>
          <w:szCs w:val="27"/>
          <w:lang w:eastAsia="en-US"/>
        </w:rPr>
        <w:t>Den srdce:</w:t>
      </w:r>
      <w:r w:rsidRPr="00061A6F">
        <w:rPr>
          <w:rFonts w:asciiTheme="minorHAnsi" w:eastAsiaTheme="minorHAnsi" w:hAnsiTheme="minorHAnsi" w:cstheme="minorBidi"/>
          <w:color w:val="FF0000"/>
          <w:sz w:val="27"/>
          <w:szCs w:val="27"/>
          <w:lang w:eastAsia="en-US"/>
        </w:rPr>
        <w:t xml:space="preserve"> </w:t>
      </w:r>
      <w:bookmarkEnd w:id="0"/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Rozhovor o tom, proč je v našem těle důležité srdce jako orgán. Kde v těle bije naše srdce. Jak tluče. Sledování, kdy s</w:t>
      </w:r>
      <w:r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rdce bije pomalu a kdy rychle, </w:t>
      </w:r>
      <w:proofErr w:type="spellStart"/>
      <w:r>
        <w:rPr>
          <w:rFonts w:asciiTheme="minorHAnsi" w:eastAsiaTheme="minorHAnsi" w:hAnsiTheme="minorHAnsi" w:cstheme="minorBidi"/>
          <w:sz w:val="27"/>
          <w:szCs w:val="27"/>
          <w:lang w:eastAsia="en-US"/>
        </w:rPr>
        <w:t>p</w:t>
      </w: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oh</w:t>
      </w:r>
      <w:proofErr w:type="spellEnd"/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. </w:t>
      </w:r>
      <w:proofErr w:type="gramStart"/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aktivita</w:t>
      </w:r>
      <w:proofErr w:type="gramEnd"/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: Zvířecí promenáda v</w:t>
      </w:r>
      <w:r>
        <w:rPr>
          <w:rFonts w:asciiTheme="minorHAnsi" w:eastAsiaTheme="minorHAnsi" w:hAnsiTheme="minorHAnsi" w:cstheme="minorBidi"/>
          <w:sz w:val="27"/>
          <w:szCs w:val="27"/>
          <w:lang w:eastAsia="en-US"/>
        </w:rPr>
        <w:t> </w:t>
      </w: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lese</w:t>
      </w:r>
      <w:r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Napodobování rytmu tleskáním. Děti vymýšlely své rytmy. Může mít naše srdce hlas? Posloucháme hlas svého srdce? Srdce z provázku na koberci – Můžeš otevřít své srdce a říci, co prožíváš nebo cítíš. Srdce na dlani – co to znamená? Srdce z kamene.</w:t>
      </w:r>
      <w:r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– co to znamená?</w:t>
      </w:r>
    </w:p>
    <w:p w14:paraId="5B3B54E1" w14:textId="77777777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textAlignment w:val="baseline"/>
        <w:rPr>
          <w:rFonts w:asciiTheme="minorHAnsi" w:eastAsiaTheme="minorHAnsi" w:hAnsiTheme="minorHAnsi" w:cstheme="minorBidi"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lastRenderedPageBreak/>
        <w:t>Spontánní malba srdce pro ty, které máme rádi. Slovní vyjádření dětí.</w:t>
      </w:r>
    </w:p>
    <w:p w14:paraId="0E341282" w14:textId="740A4A6E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textAlignment w:val="baseline"/>
        <w:rPr>
          <w:rFonts w:asciiTheme="minorHAnsi" w:eastAsiaTheme="minorHAnsi" w:hAnsiTheme="minorHAnsi" w:cstheme="minorBidi"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Byl jednou jeden život – seriál youtube.com – díl </w:t>
      </w:r>
      <w:r>
        <w:rPr>
          <w:rFonts w:asciiTheme="minorHAnsi" w:eastAsiaTheme="minorHAnsi" w:hAnsiTheme="minorHAnsi" w:cstheme="minorBidi"/>
          <w:sz w:val="27"/>
          <w:szCs w:val="27"/>
          <w:lang w:eastAsia="en-US"/>
        </w:rPr>
        <w:t>„</w:t>
      </w: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Krev</w:t>
      </w:r>
      <w:r>
        <w:rPr>
          <w:rFonts w:asciiTheme="minorHAnsi" w:eastAsiaTheme="minorHAnsi" w:hAnsiTheme="minorHAnsi" w:cstheme="minorBidi"/>
          <w:sz w:val="27"/>
          <w:szCs w:val="27"/>
          <w:lang w:eastAsia="en-US"/>
        </w:rPr>
        <w:t>“</w:t>
      </w:r>
    </w:p>
    <w:p w14:paraId="7EB6C5BC" w14:textId="77777777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textAlignment w:val="baseline"/>
        <w:rPr>
          <w:rFonts w:asciiTheme="minorHAnsi" w:eastAsiaTheme="minorHAnsi" w:hAnsiTheme="minorHAnsi" w:cstheme="minorBidi"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Seznámení s Adélkou, která pobývá již půl roku v nemocnici, nemůže ven ani za kamarády. Seznámení s některými příznaky nemoci akutní leukémie.</w:t>
      </w:r>
    </w:p>
    <w:p w14:paraId="7FD06F2C" w14:textId="088217E9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textAlignment w:val="baseline"/>
        <w:rPr>
          <w:rFonts w:asciiTheme="minorHAnsi" w:eastAsiaTheme="minorHAnsi" w:hAnsiTheme="minorHAnsi" w:cstheme="minorBidi"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>Po náročné</w:t>
      </w:r>
      <w:r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chemoterapii</w:t>
      </w:r>
      <w:r w:rsidRPr="00911CE6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jsme jí prostřednictvím její rodiny poslali do nemocnice hotové výrobky z keramiky, které vytvořily naše děti z mateřské školy.</w:t>
      </w:r>
    </w:p>
    <w:p w14:paraId="7A45FA65" w14:textId="77777777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jc w:val="center"/>
        <w:textAlignment w:val="baseline"/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  <w:t>Mladší děti vytvořily s paní učitelkou:</w:t>
      </w:r>
    </w:p>
    <w:p w14:paraId="69A3E801" w14:textId="77777777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jc w:val="center"/>
        <w:textAlignment w:val="baseline"/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  <w:t>srdce, které ozdobily červenými korálky.</w:t>
      </w:r>
    </w:p>
    <w:p w14:paraId="50085D2E" w14:textId="77777777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jc w:val="center"/>
        <w:textAlignment w:val="baseline"/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  <w:t>Starší děti vyrobily s pomocí pí učitelek:</w:t>
      </w:r>
    </w:p>
    <w:p w14:paraId="6BEBA059" w14:textId="77777777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jc w:val="center"/>
        <w:textAlignment w:val="baseline"/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  <w:t>keramického anděla</w:t>
      </w:r>
    </w:p>
    <w:p w14:paraId="49737316" w14:textId="77777777" w:rsidR="00911CE6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jc w:val="center"/>
        <w:textAlignment w:val="baseline"/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  <w:t>srdce na dlani</w:t>
      </w:r>
    </w:p>
    <w:p w14:paraId="4F84424B" w14:textId="1CDDB12B" w:rsidR="00DA4C99" w:rsidRPr="00911CE6" w:rsidRDefault="00911CE6" w:rsidP="00911CE6">
      <w:pPr>
        <w:pStyle w:val="Normlnweb"/>
        <w:shd w:val="clear" w:color="auto" w:fill="FFFFFF"/>
        <w:spacing w:before="0" w:beforeAutospacing="0" w:after="375" w:afterAutospacing="0" w:line="360" w:lineRule="atLeast"/>
        <w:jc w:val="center"/>
        <w:textAlignment w:val="baseline"/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</w:pPr>
      <w:r w:rsidRPr="00911CE6">
        <w:rPr>
          <w:rFonts w:asciiTheme="minorHAnsi" w:eastAsiaTheme="minorHAnsi" w:hAnsiTheme="minorHAnsi" w:cstheme="minorBidi"/>
          <w:b/>
          <w:sz w:val="27"/>
          <w:szCs w:val="27"/>
          <w:lang w:eastAsia="en-US"/>
        </w:rPr>
        <w:t>keramický svícen ve tvaru srdce.</w:t>
      </w:r>
    </w:p>
    <w:p w14:paraId="7825B507" w14:textId="619D7722" w:rsidR="00DA4C99" w:rsidRDefault="00DA4C99" w:rsidP="00911C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Milá Adélko, </w:t>
      </w:r>
      <w:proofErr w:type="spellStart"/>
      <w:r>
        <w:rPr>
          <w:color w:val="000000"/>
          <w:sz w:val="27"/>
          <w:szCs w:val="27"/>
        </w:rPr>
        <w:t>Áďo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Adelinko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Aduš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či  </w:t>
      </w:r>
      <w:proofErr w:type="spellStart"/>
      <w:r>
        <w:rPr>
          <w:color w:val="000000"/>
          <w:sz w:val="27"/>
          <w:szCs w:val="27"/>
        </w:rPr>
        <w:t>Ády</w:t>
      </w:r>
      <w:proofErr w:type="spellEnd"/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s maminkou jste k nám do školky chodily moc rády.</w:t>
      </w:r>
    </w:p>
    <w:p w14:paraId="5D1445C8" w14:textId="21903593" w:rsidR="00DA4C99" w:rsidRDefault="00DA4C99" w:rsidP="00911C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Děti ti v keramickém kroužku dárečky z lásky vyrobily,</w:t>
      </w:r>
      <w:r>
        <w:rPr>
          <w:color w:val="000000"/>
          <w:sz w:val="27"/>
          <w:szCs w:val="27"/>
        </w:rPr>
        <w:br/>
        <w:t>paní učitelky, paní Olinka i paní Dáša, všichni se zapojili.</w:t>
      </w:r>
    </w:p>
    <w:p w14:paraId="3463FBBB" w14:textId="430A6F92" w:rsidR="00DA4C99" w:rsidRDefault="00DA4C99" w:rsidP="00911C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Své srdce ti na</w:t>
      </w:r>
      <w:r w:rsidR="000B599E">
        <w:rPr>
          <w:color w:val="000000"/>
          <w:sz w:val="27"/>
          <w:szCs w:val="27"/>
        </w:rPr>
        <w:t xml:space="preserve"> čistých</w:t>
      </w:r>
      <w:r>
        <w:rPr>
          <w:color w:val="000000"/>
          <w:sz w:val="27"/>
          <w:szCs w:val="27"/>
        </w:rPr>
        <w:t xml:space="preserve"> dlaních posíláme, </w:t>
      </w:r>
      <w:r w:rsidR="00655E9C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abys věděla, že na tebe</w:t>
      </w:r>
      <w:r w:rsidR="000B599E">
        <w:rPr>
          <w:color w:val="000000"/>
          <w:sz w:val="27"/>
          <w:szCs w:val="27"/>
        </w:rPr>
        <w:t xml:space="preserve"> každý den </w:t>
      </w:r>
      <w:r>
        <w:rPr>
          <w:color w:val="000000"/>
          <w:sz w:val="27"/>
          <w:szCs w:val="27"/>
        </w:rPr>
        <w:t>myslíváme</w:t>
      </w:r>
      <w:r w:rsidR="00655E9C">
        <w:rPr>
          <w:color w:val="000000"/>
          <w:sz w:val="27"/>
          <w:szCs w:val="27"/>
        </w:rPr>
        <w:t>.</w:t>
      </w:r>
    </w:p>
    <w:p w14:paraId="13B81955" w14:textId="0BEDF631" w:rsidR="00655E9C" w:rsidRDefault="00655E9C" w:rsidP="00911C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Veselý andílek ti snad úsměv vykouzlí na tváři</w:t>
      </w:r>
      <w:r>
        <w:rPr>
          <w:color w:val="000000"/>
          <w:sz w:val="27"/>
          <w:szCs w:val="27"/>
        </w:rPr>
        <w:br/>
        <w:t xml:space="preserve">a ve svícnu tvaru srdce ať světlo </w:t>
      </w:r>
      <w:r w:rsidR="000B599E">
        <w:rPr>
          <w:color w:val="000000"/>
          <w:sz w:val="27"/>
          <w:szCs w:val="27"/>
        </w:rPr>
        <w:t>teplem</w:t>
      </w:r>
      <w:r>
        <w:rPr>
          <w:color w:val="000000"/>
          <w:sz w:val="27"/>
          <w:szCs w:val="27"/>
        </w:rPr>
        <w:t xml:space="preserve"> zazáří.</w:t>
      </w:r>
    </w:p>
    <w:p w14:paraId="1D17CA17" w14:textId="46CE5F6F" w:rsidR="00655E9C" w:rsidRDefault="00655E9C" w:rsidP="00911C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Červené kapičky jsou dny, které jsi statečně překonala</w:t>
      </w:r>
      <w:r w:rsidR="000B599E">
        <w:rPr>
          <w:color w:val="000000"/>
          <w:sz w:val="27"/>
          <w:szCs w:val="27"/>
        </w:rPr>
        <w:br/>
        <w:t>jsou plné síly, abys brzy zlé nemoci s úsměvem zamávala.</w:t>
      </w:r>
    </w:p>
    <w:p w14:paraId="0E813571" w14:textId="2F279722" w:rsidR="000B599E" w:rsidRDefault="000B599E" w:rsidP="00911C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 všech světových stran ti lásku a sílu posíláme,</w:t>
      </w:r>
    </w:p>
    <w:p w14:paraId="4525E9ED" w14:textId="5942C8FF" w:rsidR="000B599E" w:rsidRDefault="000B599E" w:rsidP="00911CE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Jsi velká bojovnice a my tě všichni moc a moc rádi máme.</w:t>
      </w:r>
    </w:p>
    <w:p w14:paraId="7FE292D6" w14:textId="1F8B5B4E" w:rsidR="00911CE6" w:rsidRPr="00911CE6" w:rsidRDefault="00911CE6" w:rsidP="00911CE6">
      <w:pPr>
        <w:jc w:val="center"/>
        <w:rPr>
          <w:b/>
          <w:color w:val="000000"/>
          <w:sz w:val="27"/>
          <w:szCs w:val="27"/>
        </w:rPr>
      </w:pPr>
      <w:r w:rsidRPr="00911CE6">
        <w:rPr>
          <w:b/>
          <w:color w:val="000000"/>
          <w:sz w:val="27"/>
          <w:szCs w:val="27"/>
        </w:rPr>
        <w:t>Děti a kolektiv z mateřské školy Heydukova, Opava</w:t>
      </w:r>
    </w:p>
    <w:sectPr w:rsidR="00911CE6" w:rsidRPr="0091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17"/>
    <w:rsid w:val="00026817"/>
    <w:rsid w:val="00061A6F"/>
    <w:rsid w:val="000B599E"/>
    <w:rsid w:val="00102D4A"/>
    <w:rsid w:val="00655E9C"/>
    <w:rsid w:val="007746FA"/>
    <w:rsid w:val="008F5E2B"/>
    <w:rsid w:val="00911CE6"/>
    <w:rsid w:val="00AF7C49"/>
    <w:rsid w:val="00C53017"/>
    <w:rsid w:val="00C87E1D"/>
    <w:rsid w:val="00DA4C99"/>
    <w:rsid w:val="00EB0C47"/>
    <w:rsid w:val="00F0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B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1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1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Šimkova</dc:creator>
  <cp:keywords/>
  <dc:description/>
  <cp:lastModifiedBy>Mezl__NB</cp:lastModifiedBy>
  <cp:revision>3</cp:revision>
  <dcterms:created xsi:type="dcterms:W3CDTF">2021-03-14T18:15:00Z</dcterms:created>
  <dcterms:modified xsi:type="dcterms:W3CDTF">2021-03-19T15:00:00Z</dcterms:modified>
</cp:coreProperties>
</file>