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DF70" w14:textId="6D87549E" w:rsidR="00FD4A37" w:rsidRDefault="00F368EE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V</w:t>
      </w:r>
      <w:r w:rsidR="00FD597B">
        <w:rPr>
          <w:color w:val="000000" w:themeColor="text1"/>
          <w:sz w:val="24"/>
          <w:szCs w:val="24"/>
        </w:rPr>
        <w:t>ážení</w:t>
      </w:r>
      <w:r w:rsidR="00FD4A37">
        <w:rPr>
          <w:color w:val="000000" w:themeColor="text1"/>
          <w:sz w:val="24"/>
          <w:szCs w:val="24"/>
        </w:rPr>
        <w:t xml:space="preserve"> přátelé</w:t>
      </w:r>
      <w:r w:rsidR="00FD597B">
        <w:rPr>
          <w:color w:val="000000" w:themeColor="text1"/>
          <w:sz w:val="24"/>
          <w:szCs w:val="24"/>
        </w:rPr>
        <w:t>,</w:t>
      </w:r>
    </w:p>
    <w:p w14:paraId="74B9D243" w14:textId="67F3F321" w:rsidR="00F368EE" w:rsidRPr="00A55D99" w:rsidRDefault="00FD597B" w:rsidP="00FD4A37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v</w:t>
      </w:r>
      <w:r w:rsidR="00F368EE" w:rsidRPr="00A55D99">
        <w:rPr>
          <w:color w:val="000000" w:themeColor="text1"/>
          <w:sz w:val="24"/>
          <w:szCs w:val="24"/>
        </w:rPr>
        <w:t xml:space="preserve"> minulém roce se na mě obrátila klientka našeho předškolního klubu a vyzvala mě, abychom se zapojili do </w:t>
      </w:r>
      <w:r w:rsidR="00453211" w:rsidRPr="00A55D99">
        <w:rPr>
          <w:color w:val="000000" w:themeColor="text1"/>
          <w:sz w:val="24"/>
          <w:szCs w:val="24"/>
        </w:rPr>
        <w:t>soutěže</w:t>
      </w:r>
      <w:r w:rsidR="00F368EE" w:rsidRPr="00A55D99">
        <w:rPr>
          <w:color w:val="000000" w:themeColor="text1"/>
          <w:sz w:val="24"/>
          <w:szCs w:val="24"/>
        </w:rPr>
        <w:t xml:space="preserve"> Srdce s láskou darované. Nabídla i pomoc s celým projektem. </w:t>
      </w:r>
      <w:r w:rsidR="00453211" w:rsidRPr="00A55D99">
        <w:rPr>
          <w:color w:val="000000" w:themeColor="text1"/>
          <w:sz w:val="24"/>
          <w:szCs w:val="24"/>
        </w:rPr>
        <w:t>Vymyslela, co budeme vyrábět, pro koho</w:t>
      </w:r>
      <w:r w:rsidR="00A53167">
        <w:rPr>
          <w:color w:val="000000" w:themeColor="text1"/>
          <w:sz w:val="24"/>
          <w:szCs w:val="24"/>
        </w:rPr>
        <w:t>,</w:t>
      </w:r>
      <w:r w:rsidR="00453211" w:rsidRPr="00A55D99">
        <w:rPr>
          <w:color w:val="000000" w:themeColor="text1"/>
          <w:sz w:val="24"/>
          <w:szCs w:val="24"/>
        </w:rPr>
        <w:t xml:space="preserve"> i všechny úkoly. Já už jsem s dětmi jen pracovala a domluvila předání souboru her panu Zoubkovi, který v Sokolově vede klub seniorů Háječek. </w:t>
      </w:r>
    </w:p>
    <w:p w14:paraId="2D618CFE" w14:textId="77777777" w:rsidR="00EC574C" w:rsidRPr="009B2D01" w:rsidRDefault="00EC574C" w:rsidP="00A55D99">
      <w:pPr>
        <w:rPr>
          <w:b/>
          <w:color w:val="000000" w:themeColor="text1"/>
          <w:sz w:val="10"/>
          <w:szCs w:val="10"/>
        </w:rPr>
      </w:pPr>
    </w:p>
    <w:p w14:paraId="3F016837" w14:textId="35FC5BFB" w:rsidR="00A55D99" w:rsidRPr="00A55D99" w:rsidRDefault="00A55D99" w:rsidP="00A55D99">
      <w:pPr>
        <w:rPr>
          <w:b/>
          <w:color w:val="000000" w:themeColor="text1"/>
          <w:sz w:val="24"/>
          <w:szCs w:val="24"/>
        </w:rPr>
      </w:pPr>
      <w:r w:rsidRPr="00A55D99">
        <w:rPr>
          <w:b/>
          <w:color w:val="000000" w:themeColor="text1"/>
          <w:sz w:val="24"/>
          <w:szCs w:val="24"/>
        </w:rPr>
        <w:t>Člověk v tísni:</w:t>
      </w:r>
    </w:p>
    <w:p w14:paraId="402487E9" w14:textId="260D60EA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Jsme nevládní nezisková organizace</w:t>
      </w:r>
      <w:r w:rsidR="00EC574C">
        <w:rPr>
          <w:color w:val="000000" w:themeColor="text1"/>
          <w:sz w:val="24"/>
          <w:szCs w:val="24"/>
        </w:rPr>
        <w:t>,</w:t>
      </w:r>
      <w:r w:rsidRPr="00A55D99">
        <w:rPr>
          <w:color w:val="000000" w:themeColor="text1"/>
          <w:sz w:val="24"/>
          <w:szCs w:val="24"/>
        </w:rPr>
        <w:t xml:space="preserve"> vycházející z myšlenek humanismu, svobody, rovnosti a solidarity. Lidskou důstojnost a svobodu považujeme za základní hodnoty. Věříme, že lidé kdekoli na světě mají mít právo rozhodovat o svých životech a společně sdílet práva</w:t>
      </w:r>
      <w:r w:rsidR="00EC574C">
        <w:rPr>
          <w:color w:val="000000" w:themeColor="text1"/>
          <w:sz w:val="24"/>
          <w:szCs w:val="24"/>
        </w:rPr>
        <w:t xml:space="preserve">, </w:t>
      </w:r>
      <w:r w:rsidRPr="00A55D99">
        <w:rPr>
          <w:color w:val="000000" w:themeColor="text1"/>
          <w:sz w:val="24"/>
          <w:szCs w:val="24"/>
        </w:rPr>
        <w:t>vyjádřená </w:t>
      </w:r>
      <w:hyperlink r:id="rId4" w:history="1">
        <w:r w:rsidRPr="00A55D99">
          <w:rPr>
            <w:rStyle w:val="Hypertextovodkaz"/>
            <w:color w:val="000000" w:themeColor="text1"/>
            <w:sz w:val="24"/>
            <w:szCs w:val="24"/>
            <w:u w:val="none"/>
          </w:rPr>
          <w:t>Všeobecnou deklarací lidských práv</w:t>
        </w:r>
      </w:hyperlink>
      <w:r w:rsidRPr="00A55D99">
        <w:rPr>
          <w:color w:val="000000" w:themeColor="text1"/>
          <w:sz w:val="24"/>
          <w:szCs w:val="24"/>
        </w:rPr>
        <w:t>.</w:t>
      </w:r>
    </w:p>
    <w:p w14:paraId="547EC9F0" w14:textId="7777777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Usilujeme o otevřenou, informovanou, angažovanou a zodpovědnou společnost, která není lhostejná k problémům doma ani za hranicemi naší země. Chceme se aktivně podílet na vytváření společnosti, ve které jsou kulturní, etnické, rasové a jiné odlišnosti zdrojem obohacení, a nikoli konfliktů.</w:t>
      </w:r>
    </w:p>
    <w:p w14:paraId="1F15E34B" w14:textId="15A30E4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Jsme součástí občanské společnosti. Naše činnost vychází z osobní iniciativy a aktivity stovek našich zaměstnanců a dobrovolníků, jak v České republice, tak v desítkách dalších zemí, kde pracujeme</w:t>
      </w:r>
      <w:r w:rsidR="00EC574C">
        <w:rPr>
          <w:color w:val="000000" w:themeColor="text1"/>
          <w:sz w:val="24"/>
          <w:szCs w:val="24"/>
        </w:rPr>
        <w:t xml:space="preserve">. A dále </w:t>
      </w:r>
      <w:r w:rsidRPr="00A55D99">
        <w:rPr>
          <w:color w:val="000000" w:themeColor="text1"/>
          <w:sz w:val="24"/>
          <w:szCs w:val="24"/>
        </w:rPr>
        <w:t>z důvěry a podpory, kterou pro svoji práci získáváme od jednotlivců, firem, vlád i mezinárodních institucí.</w:t>
      </w:r>
    </w:p>
    <w:p w14:paraId="25BD6553" w14:textId="7777777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Oblasti a priority činnosti si určujeme sami, podle naléhavosti situace a podle našich reálných možností něco změnit. Nemůžeme pracovat všude, za podstatný považujeme skutečný dopad.</w:t>
      </w:r>
    </w:p>
    <w:p w14:paraId="401CE429" w14:textId="4CC85BD9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V krizových oblastech po celém světě poskytujeme humanitární pomoc na základě reálných potřeb v duchu </w:t>
      </w:r>
      <w:hyperlink r:id="rId5" w:history="1">
        <w:r w:rsidRPr="00A55D99">
          <w:rPr>
            <w:rStyle w:val="Hypertextovodkaz"/>
            <w:color w:val="000000" w:themeColor="text1"/>
            <w:sz w:val="24"/>
            <w:szCs w:val="24"/>
            <w:u w:val="none"/>
          </w:rPr>
          <w:t>Kodexu Mezinárodního Červeného kříže</w:t>
        </w:r>
      </w:hyperlink>
      <w:r w:rsidRPr="00A55D99">
        <w:rPr>
          <w:color w:val="000000" w:themeColor="text1"/>
          <w:sz w:val="24"/>
          <w:szCs w:val="24"/>
        </w:rPr>
        <w:t>. Pomáháme lidem vyrovnat se s tím, co je potkalo, a podporujeme je v období obnovy, aby se dokázali opět postavit na vlastní nohy.</w:t>
      </w:r>
    </w:p>
    <w:p w14:paraId="2F69C4A6" w14:textId="2B677B0F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Bojujeme s chudobou, jejíž příčiny spatřujeme v omezujících okolnostech</w:t>
      </w:r>
      <w:r w:rsidR="00EC574C">
        <w:rPr>
          <w:color w:val="000000" w:themeColor="text1"/>
          <w:sz w:val="24"/>
          <w:szCs w:val="24"/>
        </w:rPr>
        <w:t>,</w:t>
      </w:r>
      <w:r w:rsidRPr="00A55D99">
        <w:rPr>
          <w:color w:val="000000" w:themeColor="text1"/>
          <w:sz w:val="24"/>
          <w:szCs w:val="24"/>
        </w:rPr>
        <w:t xml:space="preserve"> jako je nedostatečný přístup ke vzdělání, přírodním zdrojům a zdravotnictví, v nerovném zacházení, diskriminaci, či ve špatné správě věcí veřejných. Pomáháme lidem, aby tato omezení překonali a podporujeme je, aby dokázali zlepšit své životy. Snažíme se nacházet příčiny těchto problémů a spolu s lidmi, kterých se týkají, je pomáháme odstraňovat.</w:t>
      </w:r>
    </w:p>
    <w:p w14:paraId="07A9E049" w14:textId="7777777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V některých diktátorských, autoritářských a transformujících se státech pomáháme na základě nedávné zkušenosti naší země. Podobně jako demokratický svět podporoval úsilí o svobodu v komunistických zemích, podporujeme lidi, kteří se snaží o kritiku i dialog s mocí, domáhají se dodržování základních lidských práv a svobod a usilují o otevřenější společnost. Posilujeme občanskou společnost, aby dokázala být jedním z pilířů dobré správy věcí veřejných v nově se konstituujících společnostech a zemích.</w:t>
      </w:r>
    </w:p>
    <w:p w14:paraId="1B0E0B0B" w14:textId="7777777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Prostřednictvím konkrétní, na respektu a spoluzodpovědnosti postavené sociální práce, pomáháme lidem žijícím v sociálním vyloučení u nás doma. Společně s nimi řešíme jejich </w:t>
      </w:r>
      <w:r w:rsidRPr="00A55D99">
        <w:rPr>
          <w:color w:val="000000" w:themeColor="text1"/>
          <w:sz w:val="24"/>
          <w:szCs w:val="24"/>
        </w:rPr>
        <w:lastRenderedPageBreak/>
        <w:t>problémy. Podporujeme zejména mladé lidi ve vzdělávání, aby měli lepší šance uplatnit se v životě. Zároveň se snažíme přispět k řešení závažných strukturálních problémů, zejména předlužení, diskriminačních praxí samospráv, situace na trhu práce či segregačních tendencí ve školství.</w:t>
      </w:r>
    </w:p>
    <w:p w14:paraId="04CA5328" w14:textId="2748EB42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Součástí naší práce je přispívat k rozvoji svobodných a odpovědných lidí, kteří se orientují v současném světě, otevřeně a kriticky přistupují k informacím a názorům a chtějí ovlivňovat život společnosti. Přinášíme svědectví lidí, s nimiž spolupracujeme, i důležitá globální témata</w:t>
      </w:r>
      <w:r w:rsidR="00EC574C">
        <w:rPr>
          <w:color w:val="000000" w:themeColor="text1"/>
          <w:sz w:val="24"/>
          <w:szCs w:val="24"/>
        </w:rPr>
        <w:t xml:space="preserve">, </w:t>
      </w:r>
      <w:r w:rsidRPr="00A55D99">
        <w:rPr>
          <w:color w:val="000000" w:themeColor="text1"/>
          <w:sz w:val="24"/>
          <w:szCs w:val="24"/>
        </w:rPr>
        <w:t>zabývající se například změnami klimatu, udržitelným rozvojem, bojem za svobody a práva lidí v desítkách zemí, nerovnostmi ve společnosti či postavením menšin.</w:t>
      </w:r>
    </w:p>
    <w:p w14:paraId="60E4D4CF" w14:textId="7777777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Věříme, že po desetiletích nesvobody a informační izolace, ve kterých naše společnost žila, jsme se získáním svobody přijali i spoluzodpovědnost. Jsme přesvědčeni, že zavírat oči nad tím, co se ve zdánlivě dalekém světě děje, je stejně krátkozraké, jako zapomínat na vlastní minulost. Proto přes dvacet pět let budujeme Člověka v tísni, stavíme na konkrétní práci a motivujeme veřejnost, aby se podílela s námi.</w:t>
      </w:r>
    </w:p>
    <w:p w14:paraId="45C4FAA4" w14:textId="77777777" w:rsidR="00A55D99" w:rsidRPr="00A55D99" w:rsidRDefault="00A55D99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Stojí za námi množství jednorázových i pravidelných dárců, ti nás podporují zejména prostřednictvím </w:t>
      </w:r>
      <w:hyperlink r:id="rId6" w:history="1">
        <w:r w:rsidRPr="00A55D99">
          <w:rPr>
            <w:rStyle w:val="Hypertextovodkaz"/>
            <w:color w:val="000000" w:themeColor="text1"/>
            <w:sz w:val="24"/>
            <w:szCs w:val="24"/>
            <w:u w:val="none"/>
          </w:rPr>
          <w:t>Klubu přátel Člověka v tísni</w:t>
        </w:r>
      </w:hyperlink>
      <w:r w:rsidRPr="00A55D99">
        <w:rPr>
          <w:color w:val="000000" w:themeColor="text1"/>
          <w:sz w:val="24"/>
          <w:szCs w:val="24"/>
        </w:rPr>
        <w:t> a sbírky </w:t>
      </w:r>
      <w:hyperlink r:id="rId7" w:history="1">
        <w:r w:rsidRPr="00A55D99">
          <w:rPr>
            <w:rStyle w:val="Hypertextovodkaz"/>
            <w:color w:val="000000" w:themeColor="text1"/>
            <w:sz w:val="24"/>
            <w:szCs w:val="24"/>
            <w:u w:val="none"/>
          </w:rPr>
          <w:t>Skutečná pomoc</w:t>
        </w:r>
      </w:hyperlink>
      <w:r w:rsidRPr="00A55D99">
        <w:rPr>
          <w:color w:val="000000" w:themeColor="text1"/>
          <w:sz w:val="24"/>
          <w:szCs w:val="24"/>
        </w:rPr>
        <w:t>.</w:t>
      </w:r>
    </w:p>
    <w:p w14:paraId="4A2FD70D" w14:textId="77777777" w:rsidR="00A55D99" w:rsidRPr="009B2D01" w:rsidRDefault="00A55D99" w:rsidP="00A55D99">
      <w:pPr>
        <w:rPr>
          <w:color w:val="000000" w:themeColor="text1"/>
          <w:sz w:val="10"/>
          <w:szCs w:val="10"/>
        </w:rPr>
      </w:pPr>
    </w:p>
    <w:p w14:paraId="5D5499B7" w14:textId="2CFB2789" w:rsidR="00F368EE" w:rsidRPr="00A55D99" w:rsidRDefault="00A55D99" w:rsidP="00A55D99">
      <w:pPr>
        <w:rPr>
          <w:b/>
          <w:color w:val="000000" w:themeColor="text1"/>
          <w:sz w:val="24"/>
          <w:szCs w:val="24"/>
        </w:rPr>
      </w:pPr>
      <w:r w:rsidRPr="00A55D99">
        <w:rPr>
          <w:b/>
          <w:color w:val="000000" w:themeColor="text1"/>
          <w:sz w:val="24"/>
          <w:szCs w:val="24"/>
        </w:rPr>
        <w:t>Předškolní klub KEREKA v Sokolově</w:t>
      </w:r>
      <w:r w:rsidR="00F368EE" w:rsidRPr="00A55D99">
        <w:rPr>
          <w:b/>
          <w:color w:val="000000" w:themeColor="text1"/>
          <w:sz w:val="24"/>
          <w:szCs w:val="24"/>
        </w:rPr>
        <w:t>:</w:t>
      </w:r>
    </w:p>
    <w:p w14:paraId="4D30AE95" w14:textId="21D9262C" w:rsidR="00F368EE" w:rsidRPr="00A55D99" w:rsidRDefault="00F368EE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Jsme předškolní klub KEREKA Člověka v tísni o.p.s., který sídlí v Sokolově. </w:t>
      </w:r>
    </w:p>
    <w:p w14:paraId="4AE88456" w14:textId="77777777" w:rsidR="00F368EE" w:rsidRPr="00A55D99" w:rsidRDefault="00F368EE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Kvalitní předškolní příprava je v současnosti nezbytnou podmínkou pro úspěšný vstup dětí do systému základního školství. U dětí ze sociálně znevýhodněného prostředí to platí dvojnásob. Člověk v tísni provozuje v ČR několik předškolních klubů, které jsou určeny právě k podpoře těchto dětí. Naším záměrem je připravit děti na bezproblémový přechod do běžné mateřské školy. </w:t>
      </w:r>
    </w:p>
    <w:p w14:paraId="3C3F37BD" w14:textId="3A288AF6" w:rsidR="00F368EE" w:rsidRDefault="00F368EE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Pokud to z nějakého důvodu nejde, snažíme se s nimi pracovat tak, aby co nejlépe zvládly vstup na školu základní. Kluby fungují nikoliv jako náhrada běžných mateřinek, ale jako jejich doplnění. Při práci s dětmi vždy uplatňujeme individuální přístup, který je umožněn především díky menšímu počtu dětí, které do klubů dochází. Aktivně pracujeme i s rodiči, kterým se věnujeme nejen v rámci poradenství, ale zveme je na společná setkání, účastní se také některých vzdělávacích aktivit a návštěv školek.</w:t>
      </w:r>
    </w:p>
    <w:p w14:paraId="4067D130" w14:textId="77777777" w:rsidR="00A55D99" w:rsidRPr="009B2D01" w:rsidRDefault="00A55D99" w:rsidP="00A55D99">
      <w:pPr>
        <w:rPr>
          <w:color w:val="000000" w:themeColor="text1"/>
          <w:sz w:val="10"/>
          <w:szCs w:val="10"/>
        </w:rPr>
      </w:pPr>
    </w:p>
    <w:p w14:paraId="04419E1D" w14:textId="3BC8DA47" w:rsidR="00570C27" w:rsidRPr="00A55D99" w:rsidRDefault="00570C27" w:rsidP="00A55D99">
      <w:pPr>
        <w:rPr>
          <w:b/>
          <w:color w:val="000000" w:themeColor="text1"/>
          <w:sz w:val="24"/>
          <w:szCs w:val="24"/>
        </w:rPr>
      </w:pPr>
      <w:r w:rsidRPr="00A55D99">
        <w:rPr>
          <w:b/>
          <w:color w:val="000000" w:themeColor="text1"/>
          <w:sz w:val="24"/>
          <w:szCs w:val="24"/>
        </w:rPr>
        <w:t>Co jsme vyráběli</w:t>
      </w:r>
      <w:r w:rsidR="00453211" w:rsidRPr="00A55D99">
        <w:rPr>
          <w:b/>
          <w:color w:val="000000" w:themeColor="text1"/>
          <w:sz w:val="24"/>
          <w:szCs w:val="24"/>
        </w:rPr>
        <w:t xml:space="preserve">: </w:t>
      </w:r>
    </w:p>
    <w:p w14:paraId="0DDBFC83" w14:textId="2977E068" w:rsidR="000E3BFC" w:rsidRPr="00A55D99" w:rsidRDefault="00453211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Soubor her pro seniory</w:t>
      </w:r>
      <w:r w:rsidR="00EC574C">
        <w:rPr>
          <w:color w:val="000000" w:themeColor="text1"/>
          <w:sz w:val="24"/>
          <w:szCs w:val="24"/>
        </w:rPr>
        <w:t>,</w:t>
      </w:r>
      <w:r w:rsidRPr="00A55D99">
        <w:rPr>
          <w:color w:val="000000" w:themeColor="text1"/>
          <w:sz w:val="24"/>
          <w:szCs w:val="24"/>
        </w:rPr>
        <w:t xml:space="preserve"> podporující paměť a mírný pohyb. </w:t>
      </w:r>
    </w:p>
    <w:p w14:paraId="0A3377FE" w14:textId="62C0DA8D" w:rsidR="00453211" w:rsidRPr="00A55D99" w:rsidRDefault="003137AA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Jako p</w:t>
      </w:r>
      <w:r w:rsidR="000E3BFC" w:rsidRPr="00A55D99">
        <w:rPr>
          <w:color w:val="000000" w:themeColor="text1"/>
          <w:sz w:val="24"/>
          <w:szCs w:val="24"/>
        </w:rPr>
        <w:t>rvní jsme vyráběl</w:t>
      </w:r>
      <w:r>
        <w:rPr>
          <w:color w:val="000000" w:themeColor="text1"/>
          <w:sz w:val="24"/>
          <w:szCs w:val="24"/>
        </w:rPr>
        <w:t>i</w:t>
      </w:r>
      <w:r w:rsidR="000E3BFC" w:rsidRPr="00A55D99">
        <w:rPr>
          <w:color w:val="000000" w:themeColor="text1"/>
          <w:sz w:val="24"/>
          <w:szCs w:val="24"/>
        </w:rPr>
        <w:t xml:space="preserve"> </w:t>
      </w:r>
      <w:r w:rsidR="00453211" w:rsidRPr="00A55D99">
        <w:rPr>
          <w:color w:val="000000" w:themeColor="text1"/>
          <w:sz w:val="24"/>
          <w:szCs w:val="24"/>
        </w:rPr>
        <w:t xml:space="preserve">srdíčkové pexeso. Není dokonalé, ale je vytvořené s láskou. Děti </w:t>
      </w:r>
      <w:r w:rsidR="000E3BFC" w:rsidRPr="00A55D99">
        <w:rPr>
          <w:color w:val="000000" w:themeColor="text1"/>
          <w:sz w:val="24"/>
          <w:szCs w:val="24"/>
        </w:rPr>
        <w:t xml:space="preserve">vybarvovaly pastelkami a vystřihovaly srdíčka. Já jsem pak srdíčka </w:t>
      </w:r>
      <w:proofErr w:type="spellStart"/>
      <w:r w:rsidR="000E3BFC" w:rsidRPr="00A55D99">
        <w:rPr>
          <w:color w:val="000000" w:themeColor="text1"/>
          <w:sz w:val="24"/>
          <w:szCs w:val="24"/>
        </w:rPr>
        <w:t>zalaminovala</w:t>
      </w:r>
      <w:proofErr w:type="spellEnd"/>
      <w:r w:rsidR="000E3BFC" w:rsidRPr="00A55D99">
        <w:rPr>
          <w:color w:val="000000" w:themeColor="text1"/>
          <w:sz w:val="24"/>
          <w:szCs w:val="24"/>
        </w:rPr>
        <w:t xml:space="preserve"> a rozstříhala na pexeso.</w:t>
      </w:r>
    </w:p>
    <w:p w14:paraId="35CAA92E" w14:textId="559F26F9" w:rsidR="000E3BFC" w:rsidRPr="00A55D99" w:rsidRDefault="003137AA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Poté</w:t>
      </w:r>
      <w:r w:rsidR="000E3BFC" w:rsidRPr="00A55D99">
        <w:rPr>
          <w:color w:val="000000" w:themeColor="text1"/>
          <w:sz w:val="24"/>
          <w:szCs w:val="24"/>
        </w:rPr>
        <w:t xml:space="preserve"> jsme vyráběl</w:t>
      </w:r>
      <w:r>
        <w:rPr>
          <w:color w:val="000000" w:themeColor="text1"/>
          <w:sz w:val="24"/>
          <w:szCs w:val="24"/>
        </w:rPr>
        <w:t>i</w:t>
      </w:r>
      <w:r w:rsidR="000E3BFC" w:rsidRPr="00A55D99">
        <w:rPr>
          <w:color w:val="000000" w:themeColor="text1"/>
          <w:sz w:val="24"/>
          <w:szCs w:val="24"/>
        </w:rPr>
        <w:t xml:space="preserve"> srdíčkové puzzle. Zde děti mohly tvořit opravdu jen podle své fantazie. Někter</w:t>
      </w:r>
      <w:r>
        <w:rPr>
          <w:color w:val="000000" w:themeColor="text1"/>
          <w:sz w:val="24"/>
          <w:szCs w:val="24"/>
        </w:rPr>
        <w:t>á</w:t>
      </w:r>
      <w:r w:rsidR="000E3BFC" w:rsidRPr="00A55D99">
        <w:rPr>
          <w:color w:val="000000" w:themeColor="text1"/>
          <w:sz w:val="24"/>
          <w:szCs w:val="24"/>
        </w:rPr>
        <w:t xml:space="preserve"> srdce jsou tedy jen černobílá, některá barevná – kreslená fixem. Některé děti je </w:t>
      </w:r>
      <w:r w:rsidR="000E3BFC" w:rsidRPr="00A55D99">
        <w:rPr>
          <w:color w:val="000000" w:themeColor="text1"/>
          <w:sz w:val="24"/>
          <w:szCs w:val="24"/>
        </w:rPr>
        <w:lastRenderedPageBreak/>
        <w:t xml:space="preserve">potiskaly bramborovými tiskátky. Já jsem pak srdce </w:t>
      </w:r>
      <w:r>
        <w:rPr>
          <w:color w:val="000000" w:themeColor="text1"/>
          <w:sz w:val="24"/>
          <w:szCs w:val="24"/>
        </w:rPr>
        <w:t xml:space="preserve">opět </w:t>
      </w:r>
      <w:proofErr w:type="spellStart"/>
      <w:r w:rsidR="000E3BFC" w:rsidRPr="00A55D99">
        <w:rPr>
          <w:color w:val="000000" w:themeColor="text1"/>
          <w:sz w:val="24"/>
          <w:szCs w:val="24"/>
        </w:rPr>
        <w:t>zalaminovala</w:t>
      </w:r>
      <w:proofErr w:type="spellEnd"/>
      <w:r w:rsidR="000E3BFC" w:rsidRPr="00A55D99">
        <w:rPr>
          <w:color w:val="000000" w:themeColor="text1"/>
          <w:sz w:val="24"/>
          <w:szCs w:val="24"/>
        </w:rPr>
        <w:t xml:space="preserve"> a rozstříhala na puzzle. Z druhé strany srdce je vždy napsané jméno dítěte, které puzzle tvořilo a jeho věk. </w:t>
      </w:r>
    </w:p>
    <w:p w14:paraId="1C3DADC4" w14:textId="5A3F2837" w:rsidR="000E3BFC" w:rsidRPr="00A55D99" w:rsidRDefault="000E3BFC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Jako třetí jsme vyráběli úkoly</w:t>
      </w:r>
      <w:r w:rsidR="00AF246D" w:rsidRPr="00A55D99">
        <w:rPr>
          <w:color w:val="000000" w:themeColor="text1"/>
          <w:sz w:val="24"/>
          <w:szCs w:val="24"/>
        </w:rPr>
        <w:t xml:space="preserve"> pro seniory</w:t>
      </w:r>
      <w:r w:rsidRPr="00A55D99">
        <w:rPr>
          <w:color w:val="000000" w:themeColor="text1"/>
          <w:sz w:val="24"/>
          <w:szCs w:val="24"/>
        </w:rPr>
        <w:t xml:space="preserve">. </w:t>
      </w:r>
      <w:r w:rsidR="00AF246D" w:rsidRPr="00A55D99">
        <w:rPr>
          <w:color w:val="000000" w:themeColor="text1"/>
          <w:sz w:val="24"/>
          <w:szCs w:val="24"/>
        </w:rPr>
        <w:t>Všechny ú</w:t>
      </w:r>
      <w:r w:rsidRPr="00A55D99">
        <w:rPr>
          <w:color w:val="000000" w:themeColor="text1"/>
          <w:sz w:val="24"/>
          <w:szCs w:val="24"/>
        </w:rPr>
        <w:t>koly vymyslela klientka. Já jsem je přepsala do počítače, naformátovala, ozdobila obrázky srdíček</w:t>
      </w:r>
      <w:r w:rsidR="00AF246D" w:rsidRPr="00A55D99">
        <w:rPr>
          <w:color w:val="000000" w:themeColor="text1"/>
          <w:sz w:val="24"/>
          <w:szCs w:val="24"/>
        </w:rPr>
        <w:t xml:space="preserve"> a v</w:t>
      </w:r>
      <w:r w:rsidRPr="00A55D99">
        <w:rPr>
          <w:color w:val="000000" w:themeColor="text1"/>
          <w:sz w:val="24"/>
          <w:szCs w:val="24"/>
        </w:rPr>
        <w:t>ytiskla jsem je na barevný papír ve formátu A4</w:t>
      </w:r>
      <w:r w:rsidR="00AF246D" w:rsidRPr="00A55D99">
        <w:rPr>
          <w:color w:val="000000" w:themeColor="text1"/>
          <w:sz w:val="24"/>
          <w:szCs w:val="24"/>
        </w:rPr>
        <w:t xml:space="preserve">. Děti pak srdíčka dle své fantazie dozdobily. Poté jsem ještě úkoly </w:t>
      </w:r>
      <w:proofErr w:type="spellStart"/>
      <w:r w:rsidR="00AF246D" w:rsidRPr="00A55D99">
        <w:rPr>
          <w:color w:val="000000" w:themeColor="text1"/>
          <w:sz w:val="24"/>
          <w:szCs w:val="24"/>
        </w:rPr>
        <w:t>zalaminovala</w:t>
      </w:r>
      <w:proofErr w:type="spellEnd"/>
      <w:r w:rsidR="00AF246D" w:rsidRPr="00A55D99">
        <w:rPr>
          <w:color w:val="000000" w:themeColor="text1"/>
          <w:sz w:val="24"/>
          <w:szCs w:val="24"/>
        </w:rPr>
        <w:t xml:space="preserve">, aby mohly dlouho sloužit. </w:t>
      </w:r>
    </w:p>
    <w:p w14:paraId="43F6B7A6" w14:textId="646619C4" w:rsidR="00AF246D" w:rsidRPr="00A55D99" w:rsidRDefault="00AF246D" w:rsidP="00A55D99">
      <w:pPr>
        <w:rPr>
          <w:i/>
          <w:color w:val="000000" w:themeColor="text1"/>
          <w:sz w:val="24"/>
          <w:szCs w:val="24"/>
        </w:rPr>
      </w:pPr>
      <w:r w:rsidRPr="00A55D99">
        <w:rPr>
          <w:i/>
          <w:color w:val="000000" w:themeColor="text1"/>
          <w:sz w:val="24"/>
          <w:szCs w:val="24"/>
        </w:rPr>
        <w:t>Seznam úkolů:</w:t>
      </w:r>
    </w:p>
    <w:p w14:paraId="52EE6C63" w14:textId="77777777" w:rsidR="00AF246D" w:rsidRPr="00A55D99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Zazpívej píseň.</w:t>
      </w:r>
    </w:p>
    <w:p w14:paraId="1FC0E909" w14:textId="55A6F440" w:rsidR="00AF246D" w:rsidRPr="00A55D99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Napiš větu v morseovce.</w:t>
      </w:r>
    </w:p>
    <w:p w14:paraId="46B8B44B" w14:textId="00F51445" w:rsidR="00AF246D" w:rsidRPr="00A55D99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Použij nějakou věc jako hudební nástroj.</w:t>
      </w:r>
    </w:p>
    <w:p w14:paraId="7D7C6F1B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V rámci svých možností zatancuj.</w:t>
      </w:r>
    </w:p>
    <w:p w14:paraId="5C873F71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Dej si tužku mezi malíček a prsteníček levé ruky a přesuň ho pouze pomocí prstu následujícího až mezi prsteníček a malíček pravé ruky. </w:t>
      </w:r>
    </w:p>
    <w:p w14:paraId="03CCCD95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Řekni jazykolam. </w:t>
      </w:r>
    </w:p>
    <w:p w14:paraId="529EA9F6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Zasměj se. </w:t>
      </w:r>
    </w:p>
    <w:p w14:paraId="25570464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Řekni vtip. </w:t>
      </w:r>
    </w:p>
    <w:p w14:paraId="5EE59100" w14:textId="72C6DF9B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Jsi-li pravák, použij levou ruku ke kreslení domečku,</w:t>
      </w:r>
      <w:r w:rsidR="00A55D99">
        <w:rPr>
          <w:color w:val="000000" w:themeColor="text1"/>
          <w:sz w:val="24"/>
          <w:szCs w:val="24"/>
        </w:rPr>
        <w:t xml:space="preserve"> </w:t>
      </w:r>
      <w:r w:rsidRPr="00A55D99">
        <w:rPr>
          <w:color w:val="000000" w:themeColor="text1"/>
          <w:sz w:val="24"/>
          <w:szCs w:val="24"/>
        </w:rPr>
        <w:t>jsi-li levák</w:t>
      </w:r>
      <w:r w:rsidR="003137AA">
        <w:rPr>
          <w:color w:val="000000" w:themeColor="text1"/>
          <w:sz w:val="24"/>
          <w:szCs w:val="24"/>
        </w:rPr>
        <w:t xml:space="preserve">, </w:t>
      </w:r>
      <w:r w:rsidRPr="00A55D99">
        <w:rPr>
          <w:color w:val="000000" w:themeColor="text1"/>
          <w:sz w:val="24"/>
          <w:szCs w:val="24"/>
        </w:rPr>
        <w:t xml:space="preserve">pravou. </w:t>
      </w:r>
    </w:p>
    <w:p w14:paraId="33B59085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Předveď pantomimou zvíře tak, aby ostatní </w:t>
      </w:r>
      <w:r w:rsidR="00A55D99" w:rsidRPr="00A55D99">
        <w:rPr>
          <w:color w:val="000000" w:themeColor="text1"/>
          <w:sz w:val="24"/>
          <w:szCs w:val="24"/>
        </w:rPr>
        <w:t>poznali,</w:t>
      </w:r>
      <w:r w:rsidRPr="00A55D99">
        <w:rPr>
          <w:color w:val="000000" w:themeColor="text1"/>
          <w:sz w:val="24"/>
          <w:szCs w:val="24"/>
        </w:rPr>
        <w:t xml:space="preserve"> o jaké zvíře jde. </w:t>
      </w:r>
    </w:p>
    <w:p w14:paraId="1EE07060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Řekni citát. </w:t>
      </w:r>
    </w:p>
    <w:p w14:paraId="350E5AF6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Na příští setkání přines něco dobrého. </w:t>
      </w:r>
    </w:p>
    <w:p w14:paraId="46BF488B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Řekni během minuty co nejvíce slov na počáteční písmeno tvého jména. </w:t>
      </w:r>
    </w:p>
    <w:p w14:paraId="268BA058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5 minut vyprávěj příběh ve kterém bude 5 slov, která určí spoluhráči. </w:t>
      </w:r>
    </w:p>
    <w:p w14:paraId="2809C417" w14:textId="5CE883B2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Najdi si nový koníček a na příštím setkání o něm vyprávěj.</w:t>
      </w:r>
    </w:p>
    <w:p w14:paraId="33D5D167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Koho máš rád/a?</w:t>
      </w:r>
    </w:p>
    <w:p w14:paraId="29589C0E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Co děláš pro ostatní?</w:t>
      </w:r>
    </w:p>
    <w:p w14:paraId="4C52D9B1" w14:textId="77777777" w:rsidR="003137AA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Co děláš pro sebe?</w:t>
      </w:r>
    </w:p>
    <w:p w14:paraId="6506B6DB" w14:textId="21762D20" w:rsidR="00AF246D" w:rsidRPr="00A55D99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Z čeho máš radost? Co tě trápí? </w:t>
      </w:r>
    </w:p>
    <w:p w14:paraId="4A81B9EB" w14:textId="77777777" w:rsidR="009B2D01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Nakresli portrét během minuty.</w:t>
      </w:r>
    </w:p>
    <w:p w14:paraId="0536DDDB" w14:textId="6DC6598A" w:rsidR="009B2D01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 xml:space="preserve">Vyprávěj o tvých okamžicích z roku, který řekne jeden ze spoluhráčů, avšak tento rok se nesmí opakovat, a tak musí zaznít v každé hře jiný rok. </w:t>
      </w:r>
    </w:p>
    <w:p w14:paraId="4F33E6FE" w14:textId="24E9E0C5" w:rsidR="00AF246D" w:rsidRPr="00A55D99" w:rsidRDefault="00AF246D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t>Vezmi si do každé ruky jednu tužku, jednou rukou kresli trojúhelník a druhou rukou zároveň kresli čtverec.</w:t>
      </w:r>
    </w:p>
    <w:p w14:paraId="1F3C6589" w14:textId="0A5478A1" w:rsidR="00570C27" w:rsidRPr="00A55D99" w:rsidRDefault="006D3697" w:rsidP="00A55D99">
      <w:pPr>
        <w:rPr>
          <w:color w:val="000000" w:themeColor="text1"/>
          <w:sz w:val="24"/>
          <w:szCs w:val="24"/>
        </w:rPr>
      </w:pPr>
      <w:r w:rsidRPr="00A55D99">
        <w:rPr>
          <w:color w:val="000000" w:themeColor="text1"/>
          <w:sz w:val="24"/>
          <w:szCs w:val="24"/>
        </w:rPr>
        <w:lastRenderedPageBreak/>
        <w:t xml:space="preserve">Soubor her jsme </w:t>
      </w:r>
      <w:r w:rsidR="006909B8">
        <w:rPr>
          <w:color w:val="000000" w:themeColor="text1"/>
          <w:sz w:val="24"/>
          <w:szCs w:val="24"/>
        </w:rPr>
        <w:t xml:space="preserve">nakonec </w:t>
      </w:r>
      <w:r w:rsidRPr="00A55D99">
        <w:rPr>
          <w:color w:val="000000" w:themeColor="text1"/>
          <w:sz w:val="24"/>
          <w:szCs w:val="24"/>
        </w:rPr>
        <w:t xml:space="preserve">vložili do krabice, kterou jsme dozdobili dalšími srdíčky. </w:t>
      </w:r>
      <w:r w:rsidR="00461FDC">
        <w:rPr>
          <w:color w:val="000000" w:themeColor="text1"/>
          <w:sz w:val="24"/>
          <w:szCs w:val="24"/>
        </w:rPr>
        <w:t xml:space="preserve">                             </w:t>
      </w:r>
      <w:r w:rsidR="006909B8">
        <w:rPr>
          <w:color w:val="000000" w:themeColor="text1"/>
          <w:sz w:val="24"/>
          <w:szCs w:val="24"/>
        </w:rPr>
        <w:t>A k</w:t>
      </w:r>
      <w:r w:rsidR="00570C27" w:rsidRPr="00A55D99">
        <w:rPr>
          <w:color w:val="000000" w:themeColor="text1"/>
          <w:sz w:val="24"/>
          <w:szCs w:val="24"/>
        </w:rPr>
        <w:t xml:space="preserve">omu jsme </w:t>
      </w:r>
      <w:r w:rsidR="00AF246D" w:rsidRPr="00A55D99">
        <w:rPr>
          <w:color w:val="000000" w:themeColor="text1"/>
          <w:sz w:val="24"/>
          <w:szCs w:val="24"/>
        </w:rPr>
        <w:t>soubor her předali</w:t>
      </w:r>
      <w:r w:rsidR="006909B8">
        <w:rPr>
          <w:color w:val="000000" w:themeColor="text1"/>
          <w:sz w:val="24"/>
          <w:szCs w:val="24"/>
        </w:rPr>
        <w:t>?</w:t>
      </w:r>
    </w:p>
    <w:p w14:paraId="5B2DD548" w14:textId="37B6FF77" w:rsidR="00AF246D" w:rsidRDefault="004F7C63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6D3697" w:rsidRPr="00A55D99">
        <w:rPr>
          <w:color w:val="000000" w:themeColor="text1"/>
          <w:sz w:val="24"/>
          <w:szCs w:val="24"/>
        </w:rPr>
        <w:t>ředali</w:t>
      </w:r>
      <w:r>
        <w:rPr>
          <w:color w:val="000000" w:themeColor="text1"/>
          <w:sz w:val="24"/>
          <w:szCs w:val="24"/>
        </w:rPr>
        <w:t xml:space="preserve"> jsme ho</w:t>
      </w:r>
      <w:r w:rsidR="006D3697" w:rsidRPr="00A55D99">
        <w:rPr>
          <w:color w:val="000000" w:themeColor="text1"/>
          <w:sz w:val="24"/>
          <w:szCs w:val="24"/>
        </w:rPr>
        <w:t xml:space="preserve"> klubu seniorů „Háječek“, který vede pan Juraj </w:t>
      </w:r>
      <w:proofErr w:type="spellStart"/>
      <w:r w:rsidR="006D3697" w:rsidRPr="00A55D99">
        <w:rPr>
          <w:color w:val="000000" w:themeColor="text1"/>
          <w:sz w:val="24"/>
          <w:szCs w:val="24"/>
        </w:rPr>
        <w:t>Zubko</w:t>
      </w:r>
      <w:proofErr w:type="spellEnd"/>
      <w:r w:rsidR="006D3697" w:rsidRPr="00A55D99">
        <w:rPr>
          <w:color w:val="000000" w:themeColor="text1"/>
          <w:sz w:val="24"/>
          <w:szCs w:val="24"/>
        </w:rPr>
        <w:t xml:space="preserve">. Pan </w:t>
      </w:r>
      <w:proofErr w:type="spellStart"/>
      <w:r w:rsidR="006D3697" w:rsidRPr="00A55D99">
        <w:rPr>
          <w:color w:val="000000" w:themeColor="text1"/>
          <w:sz w:val="24"/>
          <w:szCs w:val="24"/>
        </w:rPr>
        <w:t>Zubko</w:t>
      </w:r>
      <w:proofErr w:type="spellEnd"/>
      <w:r w:rsidR="006D3697" w:rsidRPr="00A55D99">
        <w:rPr>
          <w:color w:val="000000" w:themeColor="text1"/>
          <w:sz w:val="24"/>
          <w:szCs w:val="24"/>
        </w:rPr>
        <w:t xml:space="preserve"> si pro dárek přišel osobně, aby viděl děti, které byly zapojen</w:t>
      </w:r>
      <w:r w:rsidR="009B2D01">
        <w:rPr>
          <w:color w:val="000000" w:themeColor="text1"/>
          <w:sz w:val="24"/>
          <w:szCs w:val="24"/>
        </w:rPr>
        <w:t>y</w:t>
      </w:r>
      <w:r w:rsidR="006D3697" w:rsidRPr="00A55D99">
        <w:rPr>
          <w:color w:val="000000" w:themeColor="text1"/>
          <w:sz w:val="24"/>
          <w:szCs w:val="24"/>
        </w:rPr>
        <w:t xml:space="preserve"> do vyrábění. Domluvili jsme se na další spolupráci mezi našimi kluby, protože setkání dětí se seniory přináší veliká pozitiva pro obě skupiny. První akce, kterou společně uspořádáme</w:t>
      </w:r>
      <w:r w:rsidR="009B2D01">
        <w:rPr>
          <w:color w:val="000000" w:themeColor="text1"/>
          <w:sz w:val="24"/>
          <w:szCs w:val="24"/>
        </w:rPr>
        <w:t>,</w:t>
      </w:r>
      <w:r w:rsidR="006D3697" w:rsidRPr="00A55D99">
        <w:rPr>
          <w:color w:val="000000" w:themeColor="text1"/>
          <w:sz w:val="24"/>
          <w:szCs w:val="24"/>
        </w:rPr>
        <w:t xml:space="preserve"> je návštěva klubu Háječek u nás v předškolním klubu. </w:t>
      </w:r>
      <w:r w:rsidR="00A55D99" w:rsidRPr="00A55D99">
        <w:rPr>
          <w:color w:val="000000" w:themeColor="text1"/>
          <w:sz w:val="24"/>
          <w:szCs w:val="24"/>
        </w:rPr>
        <w:t>Další, co bychom mohli společně podniknout</w:t>
      </w:r>
      <w:r w:rsidR="009B2D01">
        <w:rPr>
          <w:color w:val="000000" w:themeColor="text1"/>
          <w:sz w:val="24"/>
          <w:szCs w:val="24"/>
        </w:rPr>
        <w:t>,</w:t>
      </w:r>
      <w:r w:rsidR="00A55D99" w:rsidRPr="00A55D99">
        <w:rPr>
          <w:color w:val="000000" w:themeColor="text1"/>
          <w:sz w:val="24"/>
          <w:szCs w:val="24"/>
        </w:rPr>
        <w:t xml:space="preserve"> je výlet do okolí Sokolova. Moc se na tuto spolupráci těšíme. </w:t>
      </w:r>
    </w:p>
    <w:p w14:paraId="4FB1C371" w14:textId="643510A1" w:rsidR="00A55D99" w:rsidRDefault="00A55D99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Jako poslední jsme ozdobili papírové sáčky, do kterých jsme vložili puzzle i pexeso. Sáčky děti potiskaly bramborovými tiskátky ve tvaru srdíčka. </w:t>
      </w:r>
    </w:p>
    <w:p w14:paraId="62CBE167" w14:textId="77777777" w:rsidR="00A55D99" w:rsidRPr="009B2D01" w:rsidRDefault="00A55D99" w:rsidP="00A55D99">
      <w:pPr>
        <w:rPr>
          <w:color w:val="000000" w:themeColor="text1"/>
          <w:sz w:val="10"/>
          <w:szCs w:val="10"/>
        </w:rPr>
      </w:pPr>
    </w:p>
    <w:p w14:paraId="664AC27D" w14:textId="6E9DB755" w:rsidR="00A55D99" w:rsidRDefault="00A55D99" w:rsidP="00A55D99">
      <w:pPr>
        <w:rPr>
          <w:b/>
          <w:color w:val="000000" w:themeColor="text1"/>
          <w:sz w:val="24"/>
          <w:szCs w:val="24"/>
        </w:rPr>
      </w:pPr>
      <w:r w:rsidRPr="00A55D99">
        <w:rPr>
          <w:b/>
          <w:color w:val="000000" w:themeColor="text1"/>
          <w:sz w:val="24"/>
          <w:szCs w:val="24"/>
        </w:rPr>
        <w:t xml:space="preserve">Pár slov o statečné mamince: </w:t>
      </w:r>
    </w:p>
    <w:p w14:paraId="00826CBF" w14:textId="7B4ACEC8" w:rsidR="00195157" w:rsidRDefault="00A76813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Musím napsat i pár slov o mé klientce, která </w:t>
      </w:r>
      <w:r w:rsidR="00195157">
        <w:rPr>
          <w:color w:val="000000" w:themeColor="text1"/>
          <w:sz w:val="24"/>
          <w:szCs w:val="24"/>
        </w:rPr>
        <w:t xml:space="preserve">stojí za </w:t>
      </w:r>
      <w:r>
        <w:rPr>
          <w:color w:val="000000" w:themeColor="text1"/>
          <w:sz w:val="24"/>
          <w:szCs w:val="24"/>
        </w:rPr>
        <w:t>celým tímto projektem. Bez ní bych o soutěži vůbec nevěděla</w:t>
      </w:r>
      <w:r w:rsidR="00A54614">
        <w:rPr>
          <w:color w:val="000000" w:themeColor="text1"/>
          <w:sz w:val="24"/>
          <w:szCs w:val="24"/>
        </w:rPr>
        <w:t xml:space="preserve"> a b</w:t>
      </w:r>
      <w:r>
        <w:rPr>
          <w:color w:val="000000" w:themeColor="text1"/>
          <w:sz w:val="24"/>
          <w:szCs w:val="24"/>
        </w:rPr>
        <w:t xml:space="preserve">ez její pomoci a neustálého povzbuzování bychom </w:t>
      </w:r>
      <w:r w:rsidR="00195157">
        <w:rPr>
          <w:color w:val="000000" w:themeColor="text1"/>
          <w:sz w:val="24"/>
          <w:szCs w:val="24"/>
        </w:rPr>
        <w:t>projekt ani</w:t>
      </w:r>
      <w:r>
        <w:rPr>
          <w:color w:val="000000" w:themeColor="text1"/>
          <w:sz w:val="24"/>
          <w:szCs w:val="24"/>
        </w:rPr>
        <w:t xml:space="preserve"> nedokončili. </w:t>
      </w:r>
    </w:p>
    <w:p w14:paraId="338F3190" w14:textId="0FB18EBA" w:rsidR="00A76813" w:rsidRDefault="00A76813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 maminkou pěti nádherných, šikovných dětí</w:t>
      </w:r>
      <w:r w:rsidR="00195157">
        <w:rPr>
          <w:color w:val="000000" w:themeColor="text1"/>
          <w:sz w:val="24"/>
          <w:szCs w:val="24"/>
        </w:rPr>
        <w:t xml:space="preserve"> – </w:t>
      </w:r>
      <w:r w:rsidR="004C75F5">
        <w:rPr>
          <w:color w:val="000000" w:themeColor="text1"/>
          <w:sz w:val="24"/>
          <w:szCs w:val="24"/>
        </w:rPr>
        <w:t>čtyř</w:t>
      </w:r>
      <w:r w:rsidR="00195157">
        <w:rPr>
          <w:color w:val="000000" w:themeColor="text1"/>
          <w:sz w:val="24"/>
          <w:szCs w:val="24"/>
        </w:rPr>
        <w:t xml:space="preserve"> kluků a jedné holčičky</w:t>
      </w:r>
      <w:r>
        <w:rPr>
          <w:color w:val="000000" w:themeColor="text1"/>
          <w:sz w:val="24"/>
          <w:szCs w:val="24"/>
        </w:rPr>
        <w:t xml:space="preserve">. Všechny jsou ještě v předškolním věku. Tři z nich chodili do našeho klubu v minulosti, jeden chodí v současnosti. </w:t>
      </w:r>
      <w:r w:rsidR="00195157">
        <w:rPr>
          <w:color w:val="000000" w:themeColor="text1"/>
          <w:sz w:val="24"/>
          <w:szCs w:val="24"/>
        </w:rPr>
        <w:t>O děti se stará sama, protože otec dětí není dobrý člověk. Za dramatických okolností od něj před rokem a půl i s dětmi odešla. Chvilku bydlel</w:t>
      </w:r>
      <w:r w:rsidR="002F3218">
        <w:rPr>
          <w:color w:val="000000" w:themeColor="text1"/>
          <w:sz w:val="24"/>
          <w:szCs w:val="24"/>
        </w:rPr>
        <w:t>a s dětmi</w:t>
      </w:r>
      <w:r w:rsidR="00195157">
        <w:rPr>
          <w:color w:val="000000" w:themeColor="text1"/>
          <w:sz w:val="24"/>
          <w:szCs w:val="24"/>
        </w:rPr>
        <w:t xml:space="preserve"> v azylovém domě, později se díky pomoci hodných lidí přestěhovali do nájemního bytu. Měla moc těžké dětství, a tak má jen základní vzdělaní. Přitom je to velice inteligentní a šikovná žena. Spolupráce s ní je jedna velká radost. Své děti maximálně podporuje ve všech vzdělávacích aktivitách, účastní se i volnočasových aktivit, které pro děti a jejich rodiče pořádáme. </w:t>
      </w:r>
      <w:r w:rsidR="00A54614">
        <w:rPr>
          <w:color w:val="000000" w:themeColor="text1"/>
          <w:sz w:val="24"/>
          <w:szCs w:val="24"/>
        </w:rPr>
        <w:t xml:space="preserve">Má také </w:t>
      </w:r>
      <w:r w:rsidR="002F3218">
        <w:rPr>
          <w:color w:val="000000" w:themeColor="text1"/>
          <w:sz w:val="24"/>
          <w:szCs w:val="24"/>
        </w:rPr>
        <w:t>„</w:t>
      </w:r>
      <w:r w:rsidR="00A54614">
        <w:rPr>
          <w:color w:val="000000" w:themeColor="text1"/>
          <w:sz w:val="24"/>
          <w:szCs w:val="24"/>
        </w:rPr>
        <w:t>srdce na pravém místě</w:t>
      </w:r>
      <w:r w:rsidR="002F3218">
        <w:rPr>
          <w:color w:val="000000" w:themeColor="text1"/>
          <w:sz w:val="24"/>
          <w:szCs w:val="24"/>
        </w:rPr>
        <w:t>“</w:t>
      </w:r>
      <w:r w:rsidR="00A54614">
        <w:rPr>
          <w:color w:val="000000" w:themeColor="text1"/>
          <w:sz w:val="24"/>
          <w:szCs w:val="24"/>
        </w:rPr>
        <w:t>, a i když má svých starostí až nad hlavu, pomáhá, kde se dá. Pomáhala materiálně při sbírce na tornádem poničen</w:t>
      </w:r>
      <w:r w:rsidR="002F3218">
        <w:rPr>
          <w:color w:val="000000" w:themeColor="text1"/>
          <w:sz w:val="24"/>
          <w:szCs w:val="24"/>
        </w:rPr>
        <w:t>é</w:t>
      </w:r>
      <w:r w:rsidR="00A54614">
        <w:rPr>
          <w:color w:val="000000" w:themeColor="text1"/>
          <w:sz w:val="24"/>
          <w:szCs w:val="24"/>
        </w:rPr>
        <w:t xml:space="preserve"> Morav</w:t>
      </w:r>
      <w:r w:rsidR="002F3218">
        <w:rPr>
          <w:color w:val="000000" w:themeColor="text1"/>
          <w:sz w:val="24"/>
          <w:szCs w:val="24"/>
        </w:rPr>
        <w:t>ě</w:t>
      </w:r>
      <w:r w:rsidR="00A54614">
        <w:rPr>
          <w:color w:val="000000" w:themeColor="text1"/>
          <w:sz w:val="24"/>
          <w:szCs w:val="24"/>
        </w:rPr>
        <w:t xml:space="preserve">, byla i s dětmi zapojená do Tříkrálové sbírky. V současnosti nabídla ubytování ve svém bytě čtyřem uprchlíkům z Ukrajiny. </w:t>
      </w:r>
      <w:r w:rsidR="009921CB">
        <w:rPr>
          <w:color w:val="000000" w:themeColor="text1"/>
          <w:sz w:val="24"/>
          <w:szCs w:val="24"/>
        </w:rPr>
        <w:t>Mimo to si našetřila na kurz Pr</w:t>
      </w:r>
      <w:r w:rsidR="002F3218">
        <w:rPr>
          <w:color w:val="000000" w:themeColor="text1"/>
          <w:sz w:val="24"/>
          <w:szCs w:val="24"/>
        </w:rPr>
        <w:t xml:space="preserve">acovníka v sociálních službách, který bude dělat během března a dubna 2022. Praxi bude vykonávat u nás v organizaci. V dubnu ji také čekají přijímací zkoušky na střední školu. Chtěla by si zvýšit vzdělání, aby </w:t>
      </w:r>
      <w:r w:rsidR="00AE4801">
        <w:rPr>
          <w:color w:val="000000" w:themeColor="text1"/>
          <w:sz w:val="24"/>
          <w:szCs w:val="24"/>
        </w:rPr>
        <w:t xml:space="preserve">mohla </w:t>
      </w:r>
      <w:r w:rsidR="002F3218">
        <w:rPr>
          <w:color w:val="000000" w:themeColor="text1"/>
          <w:sz w:val="24"/>
          <w:szCs w:val="24"/>
        </w:rPr>
        <w:t>hned</w:t>
      </w:r>
      <w:r w:rsidR="00AE4801">
        <w:rPr>
          <w:color w:val="000000" w:themeColor="text1"/>
          <w:sz w:val="24"/>
          <w:szCs w:val="24"/>
        </w:rPr>
        <w:t>,</w:t>
      </w:r>
      <w:r w:rsidR="002F3218">
        <w:rPr>
          <w:color w:val="000000" w:themeColor="text1"/>
          <w:sz w:val="24"/>
          <w:szCs w:val="24"/>
        </w:rPr>
        <w:t xml:space="preserve"> jak j</w:t>
      </w:r>
      <w:r w:rsidR="00AE4801">
        <w:rPr>
          <w:color w:val="000000" w:themeColor="text1"/>
          <w:sz w:val="24"/>
          <w:szCs w:val="24"/>
        </w:rPr>
        <w:t>í</w:t>
      </w:r>
      <w:r w:rsidR="002F3218">
        <w:rPr>
          <w:color w:val="000000" w:themeColor="text1"/>
          <w:sz w:val="24"/>
          <w:szCs w:val="24"/>
        </w:rPr>
        <w:t xml:space="preserve"> skončí rodičovský příspěvek, nastoupit do práce.  A i když to nebude lehké, věřím, že se s tím popere se ctí.</w:t>
      </w:r>
    </w:p>
    <w:p w14:paraId="7376E167" w14:textId="5F24D58C" w:rsidR="00195157" w:rsidRDefault="002F3218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Právě </w:t>
      </w:r>
      <w:r w:rsidR="00FD597B">
        <w:rPr>
          <w:color w:val="000000" w:themeColor="text1"/>
          <w:sz w:val="24"/>
          <w:szCs w:val="24"/>
        </w:rPr>
        <w:t>díky</w:t>
      </w:r>
      <w:r>
        <w:rPr>
          <w:color w:val="000000" w:themeColor="text1"/>
          <w:sz w:val="24"/>
          <w:szCs w:val="24"/>
        </w:rPr>
        <w:t xml:space="preserve"> </w:t>
      </w:r>
      <w:r w:rsidR="00AE4801">
        <w:rPr>
          <w:color w:val="000000" w:themeColor="text1"/>
          <w:sz w:val="24"/>
          <w:szCs w:val="24"/>
        </w:rPr>
        <w:t xml:space="preserve">lidem, </w:t>
      </w:r>
      <w:r>
        <w:rPr>
          <w:color w:val="000000" w:themeColor="text1"/>
          <w:sz w:val="24"/>
          <w:szCs w:val="24"/>
        </w:rPr>
        <w:t>jako je tato maminka</w:t>
      </w:r>
      <w:r w:rsidR="00AE4801">
        <w:rPr>
          <w:color w:val="000000" w:themeColor="text1"/>
          <w:sz w:val="24"/>
          <w:szCs w:val="24"/>
        </w:rPr>
        <w:t>,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má moje práce smysl. </w:t>
      </w:r>
    </w:p>
    <w:p w14:paraId="1D1799DC" w14:textId="77777777" w:rsidR="00FD597B" w:rsidRDefault="00FD597B" w:rsidP="00A55D99">
      <w:pPr>
        <w:rPr>
          <w:b/>
          <w:color w:val="000000" w:themeColor="text1"/>
          <w:sz w:val="24"/>
          <w:szCs w:val="24"/>
        </w:rPr>
      </w:pPr>
    </w:p>
    <w:p w14:paraId="2BAA62EE" w14:textId="2C1F596E" w:rsidR="00A55D99" w:rsidRPr="00A55D99" w:rsidRDefault="00A55D99" w:rsidP="00A55D99">
      <w:pPr>
        <w:rPr>
          <w:b/>
          <w:color w:val="000000" w:themeColor="text1"/>
          <w:sz w:val="24"/>
          <w:szCs w:val="24"/>
        </w:rPr>
      </w:pPr>
      <w:r w:rsidRPr="00A55D99">
        <w:rPr>
          <w:b/>
          <w:color w:val="000000" w:themeColor="text1"/>
          <w:sz w:val="24"/>
          <w:szCs w:val="24"/>
        </w:rPr>
        <w:t xml:space="preserve">Co nám tato soutěž dala: </w:t>
      </w:r>
    </w:p>
    <w:p w14:paraId="024A41C5" w14:textId="06139C93" w:rsidR="00AF246D" w:rsidRDefault="00FD597B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Mimo toho, že jsme potrénovali </w:t>
      </w:r>
      <w:proofErr w:type="spellStart"/>
      <w:r>
        <w:rPr>
          <w:color w:val="000000" w:themeColor="text1"/>
          <w:sz w:val="24"/>
          <w:szCs w:val="24"/>
        </w:rPr>
        <w:t>grafomotoriku</w:t>
      </w:r>
      <w:proofErr w:type="spellEnd"/>
      <w:r>
        <w:rPr>
          <w:color w:val="000000" w:themeColor="text1"/>
          <w:sz w:val="24"/>
          <w:szCs w:val="24"/>
        </w:rPr>
        <w:t xml:space="preserve"> a správné držení tužky, přinesla nám tato soutěž </w:t>
      </w:r>
      <w:r w:rsidR="004C75F5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polupráci s klubem seniorů, na kterou se moc těšíme. A dobrý pocit, že jsme vykonali něco hezkého pro někoho, kdo žije vedle nás.</w:t>
      </w:r>
    </w:p>
    <w:p w14:paraId="4CD10380" w14:textId="783B184F" w:rsidR="00FD597B" w:rsidRDefault="00FD597B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Děkujeme za tuto soutěž, bez ní bychom tyto krásné pocity nezažili.</w:t>
      </w:r>
    </w:p>
    <w:p w14:paraId="0E208EE8" w14:textId="30C007C3" w:rsidR="00FD597B" w:rsidRPr="00FD597B" w:rsidRDefault="00FD597B" w:rsidP="00A55D99">
      <w:pPr>
        <w:rPr>
          <w:color w:val="000000" w:themeColor="text1"/>
          <w:sz w:val="24"/>
          <w:szCs w:val="24"/>
        </w:rPr>
      </w:pPr>
      <w:r w:rsidRPr="00FD597B">
        <w:rPr>
          <w:color w:val="000000" w:themeColor="text1"/>
          <w:sz w:val="24"/>
          <w:szCs w:val="24"/>
        </w:rPr>
        <w:t xml:space="preserve">Za předškolní klub KEREKA Sokolov </w:t>
      </w:r>
    </w:p>
    <w:p w14:paraId="51F68AA5" w14:textId="0BD8A61B" w:rsidR="00FD597B" w:rsidRDefault="00FD597B" w:rsidP="00A55D99">
      <w:pPr>
        <w:rPr>
          <w:color w:val="000000" w:themeColor="text1"/>
          <w:sz w:val="24"/>
          <w:szCs w:val="24"/>
        </w:rPr>
      </w:pPr>
      <w:r w:rsidRPr="00FD597B">
        <w:rPr>
          <w:color w:val="000000" w:themeColor="text1"/>
          <w:sz w:val="24"/>
          <w:szCs w:val="24"/>
        </w:rPr>
        <w:lastRenderedPageBreak/>
        <w:t>Barbora Holubcová, DiS.</w:t>
      </w:r>
    </w:p>
    <w:p w14:paraId="1169093E" w14:textId="44A35A21" w:rsidR="00FD597B" w:rsidRPr="00FD597B" w:rsidRDefault="00FD597B" w:rsidP="00A55D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Pracovník předškolního klubu</w:t>
      </w:r>
    </w:p>
    <w:p w14:paraId="3972BA62" w14:textId="30461677" w:rsidR="00FD597B" w:rsidRPr="00FD597B" w:rsidRDefault="00FD597B" w:rsidP="00FD597B">
      <w:pPr>
        <w:rPr>
          <w:sz w:val="24"/>
          <w:szCs w:val="24"/>
          <w:lang w:eastAsia="cs-CZ"/>
        </w:rPr>
      </w:pPr>
      <w:r w:rsidRPr="00FD597B">
        <w:rPr>
          <w:sz w:val="24"/>
          <w:szCs w:val="24"/>
          <w:lang w:eastAsia="cs-CZ"/>
        </w:rPr>
        <w:t>Gagarinova 1934, Sokolov 356 01</w:t>
      </w:r>
    </w:p>
    <w:p w14:paraId="7030CB0F" w14:textId="2CF37F02" w:rsidR="00FD597B" w:rsidRPr="00FD597B" w:rsidRDefault="00FD597B" w:rsidP="00A55D99">
      <w:pPr>
        <w:rPr>
          <w:sz w:val="24"/>
          <w:szCs w:val="24"/>
          <w:lang w:eastAsia="cs-CZ"/>
        </w:rPr>
      </w:pPr>
      <w:r w:rsidRPr="00FD597B">
        <w:rPr>
          <w:sz w:val="24"/>
          <w:szCs w:val="24"/>
          <w:lang w:eastAsia="cs-CZ"/>
        </w:rPr>
        <w:t>Tel: 775 863 17</w:t>
      </w:r>
      <w:r>
        <w:rPr>
          <w:sz w:val="24"/>
          <w:szCs w:val="24"/>
          <w:lang w:eastAsia="cs-CZ"/>
        </w:rPr>
        <w:t>8</w:t>
      </w:r>
    </w:p>
    <w:sectPr w:rsidR="00FD597B" w:rsidRPr="00FD597B" w:rsidSect="000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6"/>
    <w:rsid w:val="00004383"/>
    <w:rsid w:val="000536C5"/>
    <w:rsid w:val="000E3BFC"/>
    <w:rsid w:val="00195157"/>
    <w:rsid w:val="002650CF"/>
    <w:rsid w:val="002F3218"/>
    <w:rsid w:val="003137AA"/>
    <w:rsid w:val="00453211"/>
    <w:rsid w:val="00461FDC"/>
    <w:rsid w:val="004C75F5"/>
    <w:rsid w:val="004F7C63"/>
    <w:rsid w:val="00570C27"/>
    <w:rsid w:val="005A2768"/>
    <w:rsid w:val="006909B8"/>
    <w:rsid w:val="006D3697"/>
    <w:rsid w:val="009921CB"/>
    <w:rsid w:val="009B2D01"/>
    <w:rsid w:val="00A50E06"/>
    <w:rsid w:val="00A53167"/>
    <w:rsid w:val="00A54614"/>
    <w:rsid w:val="00A55D99"/>
    <w:rsid w:val="00A76813"/>
    <w:rsid w:val="00AE4801"/>
    <w:rsid w:val="00AF246D"/>
    <w:rsid w:val="00EC574C"/>
    <w:rsid w:val="00F368EE"/>
    <w:rsid w:val="00FD4A37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0A58"/>
  <w15:chartTrackingRefBased/>
  <w15:docId w15:val="{D2200443-0279-48DF-A8B3-C3FD1A4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5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55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5D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55D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5D99"/>
    <w:rPr>
      <w:color w:val="0000FF"/>
      <w:u w:val="single"/>
    </w:rPr>
  </w:style>
  <w:style w:type="character" w:customStyle="1" w:styleId="articlepreviewicon">
    <w:name w:val="articlepreview__icon"/>
    <w:basedOn w:val="Standardnpsmoodstavce"/>
    <w:rsid w:val="00A5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0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36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utecnapomo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ubpratel.cz/" TargetMode="External"/><Relationship Id="rId5" Type="http://schemas.openxmlformats.org/officeDocument/2006/relationships/hyperlink" Target="http://www.ifrc.org/Docs/idrl/I259EN.pdf" TargetMode="External"/><Relationship Id="rId4" Type="http://schemas.openxmlformats.org/officeDocument/2006/relationships/hyperlink" Target="http://www.ohchr.org/EN/UDHR/Pages/Language.aspx?LangID=cz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1485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Holubcová Barbora</dc:creator>
  <cp:keywords/>
  <dc:description/>
  <cp:lastModifiedBy>T H</cp:lastModifiedBy>
  <cp:revision>13</cp:revision>
  <dcterms:created xsi:type="dcterms:W3CDTF">2022-03-02T10:52:00Z</dcterms:created>
  <dcterms:modified xsi:type="dcterms:W3CDTF">2022-03-07T14:31:00Z</dcterms:modified>
</cp:coreProperties>
</file>