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723D" w14:textId="77777777" w:rsidR="00356E51" w:rsidRPr="00342B50" w:rsidRDefault="00356E51" w:rsidP="00356E51">
      <w:pPr>
        <w:rPr>
          <w:sz w:val="32"/>
          <w:szCs w:val="32"/>
        </w:rPr>
      </w:pPr>
    </w:p>
    <w:p w14:paraId="033D80E1" w14:textId="2D4BAD7B" w:rsidR="00356E51" w:rsidRPr="00342B50" w:rsidRDefault="00342B50" w:rsidP="00356E51">
      <w:pPr>
        <w:rPr>
          <w:b/>
          <w:bCs/>
          <w:sz w:val="32"/>
          <w:szCs w:val="32"/>
        </w:rPr>
      </w:pPr>
      <w:r w:rsidRPr="00342B50">
        <w:rPr>
          <w:b/>
          <w:bCs/>
          <w:sz w:val="32"/>
          <w:szCs w:val="32"/>
        </w:rPr>
        <w:t xml:space="preserve">Srdce pro </w:t>
      </w:r>
      <w:proofErr w:type="spellStart"/>
      <w:r w:rsidRPr="00342B50">
        <w:rPr>
          <w:b/>
          <w:bCs/>
          <w:sz w:val="32"/>
          <w:szCs w:val="32"/>
        </w:rPr>
        <w:t>Bárnyho</w:t>
      </w:r>
      <w:proofErr w:type="spellEnd"/>
    </w:p>
    <w:p w14:paraId="6985EEBC" w14:textId="0F4690A8" w:rsidR="00945267" w:rsidRPr="00342B50" w:rsidRDefault="00945267" w:rsidP="00342B50">
      <w:pPr>
        <w:spacing w:line="360" w:lineRule="auto"/>
        <w:jc w:val="both"/>
        <w:rPr>
          <w:sz w:val="24"/>
          <w:szCs w:val="24"/>
        </w:rPr>
      </w:pPr>
      <w:r w:rsidRPr="00342B50">
        <w:rPr>
          <w:sz w:val="24"/>
          <w:szCs w:val="24"/>
        </w:rPr>
        <w:t xml:space="preserve">Když jsme s kolegyní natrefily na tento projekt, neváhaly jsme dlouho, zda se přihlásit nebo ne. Problém byl jen vybrat, komu srdce darovat, protože máme kolem sebe opravdu hodně obětavých a báječných lidí. Naši školu navštěvují děti se speciálními vzdělávacími potřebami, které to nemají v životě vždy jednoduché. Naše srdce nakonec získala canisterapie, která pomáhá dětem zejména v rehabilitačních třídách. Tyto děti s pomocí svých učitelek </w:t>
      </w:r>
      <w:r w:rsidR="00342B50">
        <w:rPr>
          <w:sz w:val="24"/>
          <w:szCs w:val="24"/>
        </w:rPr>
        <w:br/>
      </w:r>
      <w:r w:rsidRPr="00342B50">
        <w:rPr>
          <w:sz w:val="24"/>
          <w:szCs w:val="24"/>
        </w:rPr>
        <w:t xml:space="preserve">a asistentek srdce vytvořili a darovali </w:t>
      </w:r>
      <w:proofErr w:type="spellStart"/>
      <w:r w:rsidRPr="00342B50">
        <w:rPr>
          <w:sz w:val="24"/>
          <w:szCs w:val="24"/>
        </w:rPr>
        <w:t>Bárnymu</w:t>
      </w:r>
      <w:proofErr w:type="spellEnd"/>
      <w:r w:rsidRPr="00342B50">
        <w:rPr>
          <w:sz w:val="24"/>
          <w:szCs w:val="24"/>
        </w:rPr>
        <w:t xml:space="preserve"> a jeho paničce, se kterou k nim pravidelně dochází. Děti se na svého chlupatého kamaráda moc těší, pomáhá jim překonávat strach ze zvířat a jeho kožíšek jim poskytuje pocit bezpečí a lásky. A proč právě canisterapie? Kdo nám k tomu může víc říct, než právě paní učitelky z rehabilitačních tříd.</w:t>
      </w:r>
    </w:p>
    <w:p w14:paraId="44294301" w14:textId="5BDDD045" w:rsidR="00342B50" w:rsidRDefault="00945267" w:rsidP="00342B50">
      <w:pPr>
        <w:spacing w:line="360" w:lineRule="auto"/>
        <w:jc w:val="both"/>
        <w:rPr>
          <w:sz w:val="24"/>
          <w:szCs w:val="24"/>
        </w:rPr>
      </w:pPr>
      <w:r w:rsidRPr="00342B50">
        <w:rPr>
          <w:sz w:val="24"/>
          <w:szCs w:val="24"/>
        </w:rPr>
        <w:t xml:space="preserve">„V letošním školním roce máme v rehabilitačních třídách naší školy, kde se vzdělávají žáci </w:t>
      </w:r>
      <w:r w:rsidR="00342B50">
        <w:rPr>
          <w:sz w:val="24"/>
          <w:szCs w:val="24"/>
        </w:rPr>
        <w:br/>
      </w:r>
      <w:r w:rsidRPr="00342B50">
        <w:rPr>
          <w:sz w:val="24"/>
          <w:szCs w:val="24"/>
        </w:rPr>
        <w:t xml:space="preserve">s těžkým mentálním postižením a kombinovanými vadami, canisterapii, kterou zajišťuje organizace Podané ruce, z. s. Paní canisterapeutkou je Bc. Karin Mikolášová se svým zlatým retrívrem </w:t>
      </w:r>
      <w:proofErr w:type="spellStart"/>
      <w:r w:rsidRPr="00342B50">
        <w:rPr>
          <w:sz w:val="24"/>
          <w:szCs w:val="24"/>
        </w:rPr>
        <w:t>Bárnym</w:t>
      </w:r>
      <w:proofErr w:type="spellEnd"/>
      <w:r w:rsidRPr="00342B50">
        <w:rPr>
          <w:sz w:val="24"/>
          <w:szCs w:val="24"/>
        </w:rPr>
        <w:t>.</w:t>
      </w:r>
      <w:r w:rsidR="00532916">
        <w:rPr>
          <w:sz w:val="24"/>
          <w:szCs w:val="24"/>
        </w:rPr>
        <w:t xml:space="preserve"> </w:t>
      </w:r>
      <w:proofErr w:type="spellStart"/>
      <w:r w:rsidRPr="00342B50">
        <w:rPr>
          <w:sz w:val="24"/>
          <w:szCs w:val="24"/>
        </w:rPr>
        <w:t>Canisterapeutický</w:t>
      </w:r>
      <w:proofErr w:type="spellEnd"/>
      <w:r w:rsidRPr="00342B50">
        <w:rPr>
          <w:sz w:val="24"/>
          <w:szCs w:val="24"/>
        </w:rPr>
        <w:t xml:space="preserve"> pes je nápomocen při rehabilitačním cvičení, polohování. Terapií s pejskem se rozvíjí u dětí motorika a podporuje fantazie. Pes napomáhá sbližování se s okolím a podporuje komunikativnost, zajišťuje pocit jistoty a bezpečí.“</w:t>
      </w:r>
      <w:r w:rsidR="00532916">
        <w:rPr>
          <w:sz w:val="24"/>
          <w:szCs w:val="24"/>
        </w:rPr>
        <w:t xml:space="preserve"> </w:t>
      </w:r>
      <w:proofErr w:type="spellStart"/>
      <w:r w:rsidRPr="00342B50">
        <w:rPr>
          <w:sz w:val="24"/>
          <w:szCs w:val="24"/>
        </w:rPr>
        <w:t>Bárny</w:t>
      </w:r>
      <w:proofErr w:type="spellEnd"/>
      <w:r w:rsidRPr="00342B50">
        <w:rPr>
          <w:sz w:val="24"/>
          <w:szCs w:val="24"/>
        </w:rPr>
        <w:t xml:space="preserve"> se svou paničkou si naše srdce zaslouží pro svou nekonečnou trpělivost a radost, kterou nám svými návštěvami přinášejí.  </w:t>
      </w:r>
    </w:p>
    <w:p w14:paraId="1657FD81" w14:textId="1BCA8A53" w:rsidR="00356E51" w:rsidRPr="00342B50" w:rsidRDefault="00945267" w:rsidP="00342B50">
      <w:pPr>
        <w:spacing w:line="360" w:lineRule="auto"/>
        <w:jc w:val="both"/>
        <w:rPr>
          <w:sz w:val="24"/>
          <w:szCs w:val="24"/>
        </w:rPr>
      </w:pPr>
      <w:r w:rsidRPr="00342B50">
        <w:rPr>
          <w:sz w:val="24"/>
          <w:szCs w:val="24"/>
        </w:rPr>
        <w:t xml:space="preserve">Děkujeme </w:t>
      </w:r>
      <w:proofErr w:type="spellStart"/>
      <w:r w:rsidRPr="00342B50">
        <w:rPr>
          <w:sz w:val="24"/>
          <w:szCs w:val="24"/>
        </w:rPr>
        <w:t>Bárny</w:t>
      </w:r>
      <w:proofErr w:type="spellEnd"/>
      <w:r w:rsidRPr="00342B50">
        <w:rPr>
          <w:sz w:val="24"/>
          <w:szCs w:val="24"/>
        </w:rPr>
        <w:t>, s láskou tvoji malí kamarádi.</w:t>
      </w:r>
    </w:p>
    <w:p w14:paraId="48A4FE60" w14:textId="77777777" w:rsidR="00356E51" w:rsidRPr="00342B50" w:rsidRDefault="00356E51" w:rsidP="00356E51">
      <w:pPr>
        <w:rPr>
          <w:sz w:val="24"/>
          <w:szCs w:val="24"/>
        </w:rPr>
      </w:pPr>
    </w:p>
    <w:p w14:paraId="7CBF91C5" w14:textId="3F57FB0A" w:rsidR="00511220" w:rsidRDefault="00D33A30" w:rsidP="00356E51">
      <w:r>
        <w:t xml:space="preserve">Bc. Ivana Lankočí Kovalčíková, Michaela </w:t>
      </w:r>
      <w:proofErr w:type="spellStart"/>
      <w:r>
        <w:t>Hejkrlík</w:t>
      </w:r>
      <w:proofErr w:type="spellEnd"/>
      <w:r>
        <w:t xml:space="preserve"> </w:t>
      </w:r>
      <w:proofErr w:type="spellStart"/>
      <w:r>
        <w:t>Poljak</w:t>
      </w:r>
      <w:proofErr w:type="spellEnd"/>
      <w:r>
        <w:t xml:space="preserve"> Dis.</w:t>
      </w:r>
    </w:p>
    <w:sectPr w:rsidR="00511220" w:rsidSect="00356E51">
      <w:headerReference w:type="default" r:id="rId6"/>
      <w:footerReference w:type="default" r:id="rId7"/>
      <w:pgSz w:w="11906" w:h="16838"/>
      <w:pgMar w:top="2694" w:right="1417" w:bottom="1417" w:left="1417" w:header="70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BCF6" w14:textId="77777777" w:rsidR="00A333FC" w:rsidRDefault="00A333FC" w:rsidP="00B64BAC">
      <w:pPr>
        <w:spacing w:after="0" w:line="240" w:lineRule="auto"/>
      </w:pPr>
      <w:r>
        <w:separator/>
      </w:r>
    </w:p>
  </w:endnote>
  <w:endnote w:type="continuationSeparator" w:id="0">
    <w:p w14:paraId="1BBECC4F" w14:textId="77777777" w:rsidR="00A333FC" w:rsidRDefault="00A333FC" w:rsidP="00B6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5379E0" w:rsidRPr="005379E0" w14:paraId="1EF2571B" w14:textId="77777777" w:rsidTr="00DB5290">
      <w:tc>
        <w:tcPr>
          <w:tcW w:w="3020" w:type="dxa"/>
        </w:tcPr>
        <w:p w14:paraId="375CD039" w14:textId="77777777" w:rsidR="005379E0" w:rsidRPr="005379E0" w:rsidRDefault="005379E0" w:rsidP="005379E0">
          <w:pPr>
            <w:pStyle w:val="Zpat"/>
            <w:tabs>
              <w:tab w:val="left" w:pos="0"/>
              <w:tab w:val="left" w:pos="2835"/>
              <w:tab w:val="left" w:pos="3261"/>
              <w:tab w:val="left" w:pos="6237"/>
            </w:tabs>
            <w:rPr>
              <w:color w:val="767171" w:themeColor="background2" w:themeShade="80"/>
              <w:sz w:val="20"/>
            </w:rPr>
          </w:pPr>
          <w:r w:rsidRPr="005379E0">
            <w:rPr>
              <w:color w:val="767171" w:themeColor="background2" w:themeShade="80"/>
              <w:sz w:val="20"/>
            </w:rPr>
            <w:t>IČ: 13644297</w:t>
          </w:r>
        </w:p>
      </w:tc>
      <w:tc>
        <w:tcPr>
          <w:tcW w:w="3020" w:type="dxa"/>
        </w:tcPr>
        <w:p w14:paraId="7EACF046" w14:textId="77777777" w:rsidR="005379E0" w:rsidRPr="005379E0" w:rsidRDefault="005379E0" w:rsidP="005379E0">
          <w:pPr>
            <w:pStyle w:val="Zpat"/>
            <w:tabs>
              <w:tab w:val="left" w:pos="0"/>
              <w:tab w:val="left" w:pos="2835"/>
              <w:tab w:val="left" w:pos="3261"/>
              <w:tab w:val="left" w:pos="6237"/>
            </w:tabs>
            <w:rPr>
              <w:color w:val="767171" w:themeColor="background2" w:themeShade="80"/>
              <w:sz w:val="20"/>
            </w:rPr>
          </w:pPr>
          <w:r w:rsidRPr="005379E0">
            <w:rPr>
              <w:color w:val="767171" w:themeColor="background2" w:themeShade="80"/>
              <w:sz w:val="20"/>
            </w:rPr>
            <w:t>Tel: 596809111</w:t>
          </w:r>
        </w:p>
      </w:tc>
      <w:tc>
        <w:tcPr>
          <w:tcW w:w="3020" w:type="dxa"/>
        </w:tcPr>
        <w:p w14:paraId="4B8A97E7" w14:textId="77777777" w:rsidR="005379E0" w:rsidRPr="005379E0" w:rsidRDefault="005379E0" w:rsidP="005379E0">
          <w:pPr>
            <w:pStyle w:val="Zpat"/>
            <w:tabs>
              <w:tab w:val="left" w:pos="0"/>
              <w:tab w:val="left" w:pos="2835"/>
              <w:tab w:val="left" w:pos="3261"/>
              <w:tab w:val="left" w:pos="6237"/>
            </w:tabs>
            <w:rPr>
              <w:color w:val="767171" w:themeColor="background2" w:themeShade="80"/>
              <w:sz w:val="20"/>
            </w:rPr>
          </w:pPr>
          <w:r w:rsidRPr="005379E0">
            <w:rPr>
              <w:color w:val="767171" w:themeColor="background2" w:themeShade="80"/>
              <w:sz w:val="20"/>
            </w:rPr>
            <w:t>E-mail: skolni@ssazs-havirov.cz</w:t>
          </w:r>
        </w:p>
      </w:tc>
    </w:tr>
    <w:tr w:rsidR="005379E0" w:rsidRPr="005379E0" w14:paraId="4D26B87B" w14:textId="77777777" w:rsidTr="00DB5290">
      <w:tc>
        <w:tcPr>
          <w:tcW w:w="3020" w:type="dxa"/>
        </w:tcPr>
        <w:p w14:paraId="520466A6" w14:textId="77777777" w:rsidR="005379E0" w:rsidRPr="005379E0" w:rsidRDefault="005379E0" w:rsidP="005379E0">
          <w:pPr>
            <w:pStyle w:val="Zpat"/>
            <w:tabs>
              <w:tab w:val="left" w:pos="0"/>
              <w:tab w:val="left" w:pos="2835"/>
              <w:tab w:val="left" w:pos="3261"/>
              <w:tab w:val="left" w:pos="6237"/>
            </w:tabs>
            <w:rPr>
              <w:color w:val="767171" w:themeColor="background2" w:themeShade="80"/>
              <w:sz w:val="20"/>
            </w:rPr>
          </w:pPr>
          <w:r w:rsidRPr="005379E0">
            <w:rPr>
              <w:color w:val="767171" w:themeColor="background2" w:themeShade="80"/>
              <w:sz w:val="20"/>
            </w:rPr>
            <w:t>DIČ: CZ13644297</w:t>
          </w:r>
        </w:p>
      </w:tc>
      <w:tc>
        <w:tcPr>
          <w:tcW w:w="3020" w:type="dxa"/>
        </w:tcPr>
        <w:p w14:paraId="0DE2BEDB" w14:textId="77777777" w:rsidR="005379E0" w:rsidRPr="005379E0" w:rsidRDefault="005379E0" w:rsidP="005379E0">
          <w:pPr>
            <w:pStyle w:val="Zpat"/>
            <w:tabs>
              <w:tab w:val="left" w:pos="0"/>
              <w:tab w:val="left" w:pos="2835"/>
              <w:tab w:val="left" w:pos="3261"/>
              <w:tab w:val="left" w:pos="6237"/>
            </w:tabs>
            <w:rPr>
              <w:color w:val="767171" w:themeColor="background2" w:themeShade="80"/>
              <w:sz w:val="20"/>
            </w:rPr>
          </w:pPr>
          <w:r w:rsidRPr="005379E0">
            <w:rPr>
              <w:color w:val="767171" w:themeColor="background2" w:themeShade="80"/>
              <w:sz w:val="20"/>
            </w:rPr>
            <w:t>Bank. spojení: 3723263/0300</w:t>
          </w:r>
        </w:p>
      </w:tc>
      <w:tc>
        <w:tcPr>
          <w:tcW w:w="3020" w:type="dxa"/>
        </w:tcPr>
        <w:p w14:paraId="4EC09526" w14:textId="77777777" w:rsidR="005379E0" w:rsidRPr="005379E0" w:rsidRDefault="005379E0" w:rsidP="005379E0">
          <w:pPr>
            <w:pStyle w:val="Zpat"/>
            <w:tabs>
              <w:tab w:val="left" w:pos="0"/>
              <w:tab w:val="left" w:pos="2835"/>
              <w:tab w:val="left" w:pos="3261"/>
              <w:tab w:val="left" w:pos="6237"/>
            </w:tabs>
            <w:rPr>
              <w:color w:val="767171" w:themeColor="background2" w:themeShade="80"/>
              <w:sz w:val="20"/>
            </w:rPr>
          </w:pPr>
          <w:r w:rsidRPr="005379E0">
            <w:rPr>
              <w:color w:val="767171" w:themeColor="background2" w:themeShade="80"/>
              <w:sz w:val="20"/>
            </w:rPr>
            <w:t>ID datové schránky: cixfc5y</w:t>
          </w:r>
        </w:p>
      </w:tc>
    </w:tr>
  </w:tbl>
  <w:p w14:paraId="6180332E" w14:textId="77777777" w:rsidR="00B64BAC" w:rsidRPr="005379E0" w:rsidRDefault="00B64BAC">
    <w:pPr>
      <w:pStyle w:val="Zpa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E263" w14:textId="77777777" w:rsidR="00A333FC" w:rsidRDefault="00A333FC" w:rsidP="00B64BAC">
      <w:pPr>
        <w:spacing w:after="0" w:line="240" w:lineRule="auto"/>
      </w:pPr>
      <w:r>
        <w:separator/>
      </w:r>
    </w:p>
  </w:footnote>
  <w:footnote w:type="continuationSeparator" w:id="0">
    <w:p w14:paraId="013B1E1F" w14:textId="77777777" w:rsidR="00A333FC" w:rsidRDefault="00A333FC" w:rsidP="00B6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04F2" w14:textId="77777777" w:rsidR="00B64BAC" w:rsidRPr="00B64BAC" w:rsidRDefault="00B64BAC" w:rsidP="00B64BAC">
    <w:pPr>
      <w:pStyle w:val="Zhlav"/>
      <w:tabs>
        <w:tab w:val="left" w:pos="0"/>
        <w:tab w:val="left" w:pos="3261"/>
        <w:tab w:val="left" w:pos="6237"/>
      </w:tabs>
      <w:ind w:left="2268"/>
      <w:rPr>
        <w:b/>
        <w:bCs/>
        <w:color w:val="767171" w:themeColor="background2" w:themeShade="80"/>
      </w:rPr>
    </w:pPr>
    <w:r w:rsidRPr="00B64BAC">
      <w:rPr>
        <w:noProof/>
        <w:color w:val="767171" w:themeColor="background2" w:themeShade="80"/>
        <w:lang w:eastAsia="cs-CZ"/>
      </w:rPr>
      <w:drawing>
        <wp:anchor distT="0" distB="0" distL="114300" distR="114300" simplePos="0" relativeHeight="251659264" behindDoc="1" locked="0" layoutInCell="1" allowOverlap="1" wp14:anchorId="22C290B5" wp14:editId="1D3640FB">
          <wp:simplePos x="0" y="0"/>
          <wp:positionH relativeFrom="margin">
            <wp:posOffset>4598670</wp:posOffset>
          </wp:positionH>
          <wp:positionV relativeFrom="topMargin">
            <wp:posOffset>481330</wp:posOffset>
          </wp:positionV>
          <wp:extent cx="1158240" cy="366395"/>
          <wp:effectExtent l="0" t="0" r="3810" b="0"/>
          <wp:wrapTight wrapText="bothSides">
            <wp:wrapPolygon edited="0">
              <wp:start x="0" y="0"/>
              <wp:lineTo x="0" y="20215"/>
              <wp:lineTo x="21316" y="20215"/>
              <wp:lineTo x="21316" y="0"/>
              <wp:lineTo x="0" y="0"/>
            </wp:wrapPolygon>
          </wp:wrapTight>
          <wp:docPr id="35" name="Obrázek 35" descr="znak_MS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nak_MS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Diffused trans="53000" intensity="1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4BAC">
      <w:rPr>
        <w:noProof/>
        <w:color w:val="767171" w:themeColor="background2" w:themeShade="80"/>
        <w:lang w:eastAsia="cs-CZ"/>
      </w:rPr>
      <w:drawing>
        <wp:anchor distT="0" distB="0" distL="114300" distR="114300" simplePos="0" relativeHeight="251660288" behindDoc="1" locked="0" layoutInCell="1" allowOverlap="1" wp14:anchorId="45678CC3" wp14:editId="308FFBCB">
          <wp:simplePos x="0" y="0"/>
          <wp:positionH relativeFrom="margin">
            <wp:posOffset>223520</wp:posOffset>
          </wp:positionH>
          <wp:positionV relativeFrom="paragraph">
            <wp:posOffset>10160</wp:posOffset>
          </wp:positionV>
          <wp:extent cx="752475" cy="469265"/>
          <wp:effectExtent l="0" t="0" r="9525" b="6985"/>
          <wp:wrapTight wrapText="bothSides">
            <wp:wrapPolygon edited="0">
              <wp:start x="3281" y="0"/>
              <wp:lineTo x="0" y="2631"/>
              <wp:lineTo x="0" y="21045"/>
              <wp:lineTo x="21327" y="21045"/>
              <wp:lineTo x="21327" y="0"/>
              <wp:lineTo x="3281" y="0"/>
            </wp:wrapPolygon>
          </wp:wrapTight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artisticPhotocopy trans="5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4BAC">
      <w:rPr>
        <w:b/>
        <w:bCs/>
        <w:color w:val="767171" w:themeColor="background2" w:themeShade="80"/>
      </w:rPr>
      <w:t xml:space="preserve">Střední škola a Základní škola, Havířov – </w:t>
    </w:r>
    <w:proofErr w:type="spellStart"/>
    <w:r w:rsidRPr="00B64BAC">
      <w:rPr>
        <w:b/>
        <w:bCs/>
        <w:color w:val="767171" w:themeColor="background2" w:themeShade="80"/>
      </w:rPr>
      <w:t>Šumbark</w:t>
    </w:r>
    <w:proofErr w:type="spellEnd"/>
    <w:r w:rsidRPr="00B64BAC">
      <w:rPr>
        <w:b/>
        <w:bCs/>
        <w:color w:val="767171" w:themeColor="background2" w:themeShade="80"/>
      </w:rPr>
      <w:t xml:space="preserve">, </w:t>
    </w:r>
    <w:r w:rsidRPr="00B64BAC">
      <w:rPr>
        <w:b/>
        <w:bCs/>
        <w:color w:val="767171" w:themeColor="background2" w:themeShade="80"/>
      </w:rPr>
      <w:br/>
      <w:t>příspěvková organizace</w:t>
    </w:r>
  </w:p>
  <w:p w14:paraId="121D932E" w14:textId="77777777" w:rsidR="00B64BAC" w:rsidRPr="00B64BAC" w:rsidRDefault="00B64BAC" w:rsidP="00B64BAC">
    <w:pPr>
      <w:pStyle w:val="Zhlav"/>
      <w:tabs>
        <w:tab w:val="left" w:pos="0"/>
        <w:tab w:val="left" w:pos="3261"/>
        <w:tab w:val="left" w:pos="6237"/>
      </w:tabs>
      <w:spacing w:after="240"/>
      <w:ind w:left="2268"/>
      <w:rPr>
        <w:b/>
        <w:bCs/>
        <w:color w:val="767171" w:themeColor="background2" w:themeShade="80"/>
        <w:sz w:val="20"/>
      </w:rPr>
    </w:pPr>
    <w:r w:rsidRPr="00B64BAC">
      <w:rPr>
        <w:bCs/>
        <w:color w:val="767171" w:themeColor="background2" w:themeShade="80"/>
        <w:sz w:val="20"/>
      </w:rPr>
      <w:t xml:space="preserve">Školní 601/2, </w:t>
    </w:r>
    <w:proofErr w:type="spellStart"/>
    <w:r w:rsidRPr="00B64BAC">
      <w:rPr>
        <w:bCs/>
        <w:color w:val="767171" w:themeColor="background2" w:themeShade="80"/>
        <w:sz w:val="20"/>
      </w:rPr>
      <w:t>Šumbark</w:t>
    </w:r>
    <w:proofErr w:type="spellEnd"/>
    <w:r w:rsidRPr="00B64BAC">
      <w:rPr>
        <w:bCs/>
        <w:color w:val="767171" w:themeColor="background2" w:themeShade="80"/>
        <w:sz w:val="20"/>
      </w:rPr>
      <w:t>, 736 01 Havířov</w:t>
    </w:r>
  </w:p>
  <w:p w14:paraId="13A40855" w14:textId="77777777" w:rsidR="00B64BAC" w:rsidRDefault="00B64B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1C"/>
    <w:rsid w:val="000E325C"/>
    <w:rsid w:val="00194DB8"/>
    <w:rsid w:val="002C6997"/>
    <w:rsid w:val="00342B50"/>
    <w:rsid w:val="00356E51"/>
    <w:rsid w:val="00511220"/>
    <w:rsid w:val="00532916"/>
    <w:rsid w:val="005379E0"/>
    <w:rsid w:val="0063146F"/>
    <w:rsid w:val="00832634"/>
    <w:rsid w:val="00887211"/>
    <w:rsid w:val="008932A5"/>
    <w:rsid w:val="0090011C"/>
    <w:rsid w:val="00945267"/>
    <w:rsid w:val="009C3BA6"/>
    <w:rsid w:val="00A333FC"/>
    <w:rsid w:val="00B64BAC"/>
    <w:rsid w:val="00B93388"/>
    <w:rsid w:val="00CE1DF8"/>
    <w:rsid w:val="00CF7D39"/>
    <w:rsid w:val="00D215EE"/>
    <w:rsid w:val="00D33A30"/>
    <w:rsid w:val="00D63C72"/>
    <w:rsid w:val="00DE2985"/>
    <w:rsid w:val="00E75C96"/>
    <w:rsid w:val="00F2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1CC5C"/>
  <w15:chartTrackingRefBased/>
  <w15:docId w15:val="{B506F589-4AA2-44B0-8718-64AE1299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63C7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64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BAC"/>
  </w:style>
  <w:style w:type="paragraph" w:styleId="Zpat">
    <w:name w:val="footer"/>
    <w:basedOn w:val="Normln"/>
    <w:link w:val="ZpatChar"/>
    <w:uiPriority w:val="99"/>
    <w:unhideWhenUsed/>
    <w:rsid w:val="00B64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BAC"/>
  </w:style>
  <w:style w:type="paragraph" w:styleId="Nzev">
    <w:name w:val="Title"/>
    <w:basedOn w:val="Normln"/>
    <w:next w:val="Normln"/>
    <w:link w:val="NzevChar"/>
    <w:uiPriority w:val="10"/>
    <w:qFormat/>
    <w:rsid w:val="00356E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6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356E5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379E0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45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Lankoci Kovalcikova Ivana</cp:lastModifiedBy>
  <cp:revision>4</cp:revision>
  <cp:lastPrinted>2023-03-08T09:28:00Z</cp:lastPrinted>
  <dcterms:created xsi:type="dcterms:W3CDTF">2023-03-08T13:04:00Z</dcterms:created>
  <dcterms:modified xsi:type="dcterms:W3CDTF">2023-03-08T13:10:00Z</dcterms:modified>
</cp:coreProperties>
</file>